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A34C23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A34C23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A34C23" w:rsidRDefault="00D021D2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A34C23" w:rsidRDefault="00D021D2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A34C2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A34C23" w:rsidRDefault="002A14DB" w:rsidP="000D5F6F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JMÜ</w:t>
            </w:r>
            <w:r w:rsidR="000D5F6F">
              <w:rPr>
                <w:rFonts w:ascii="Times New Roman" w:hAnsi="Times New Roman"/>
                <w:sz w:val="20"/>
              </w:rPr>
              <w:t>3</w:t>
            </w:r>
            <w:r w:rsidR="007C3A7A">
              <w:rPr>
                <w:rFonts w:ascii="Times New Roman" w:hAnsi="Times New Roman"/>
                <w:sz w:val="20"/>
              </w:rPr>
              <w:t>1</w:t>
            </w:r>
            <w:r w:rsidR="000D5F6F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9A4D35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Default="00514935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34C23" w:rsidRDefault="007C3A7A" w:rsidP="00E37301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3</w:t>
            </w:r>
            <w:bookmarkStart w:id="0" w:name="_GoBack"/>
            <w:bookmarkEnd w:id="0"/>
            <w:r w:rsidR="00D021D2">
              <w:rPr>
                <w:rFonts w:ascii="Times New Roman"/>
                <w:b/>
                <w:spacing w:val="-2"/>
                <w:sz w:val="20"/>
              </w:rPr>
              <w:t>/</w:t>
            </w:r>
            <w:r w:rsidR="00E37301">
              <w:rPr>
                <w:rFonts w:ascii="Times New Roman"/>
                <w:b/>
                <w:spacing w:val="-2"/>
                <w:sz w:val="20"/>
              </w:rPr>
              <w:t>G</w:t>
            </w:r>
            <w:r w:rsidR="00E37301">
              <w:rPr>
                <w:rFonts w:ascii="Times New Roman"/>
                <w:b/>
                <w:spacing w:val="-2"/>
                <w:sz w:val="20"/>
              </w:rPr>
              <w:t>Ü</w:t>
            </w:r>
            <w:r w:rsidR="00E37301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A34C23" w:rsidTr="002A14DB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2A14DB" w:rsidRDefault="002A14DB" w:rsidP="000D5F6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A14DB">
              <w:rPr>
                <w:rFonts w:ascii="Times New Roman"/>
                <w:sz w:val="20"/>
                <w:szCs w:val="20"/>
              </w:rPr>
              <w:t xml:space="preserve"> </w:t>
            </w:r>
            <w:r w:rsidR="000D5F6F">
              <w:rPr>
                <w:rFonts w:ascii="Times New Roman"/>
                <w:sz w:val="20"/>
                <w:szCs w:val="20"/>
              </w:rPr>
              <w:t>Jeomekanik</w:t>
            </w:r>
          </w:p>
        </w:tc>
      </w:tr>
      <w:tr w:rsidR="00A34C23" w:rsidTr="002A14DB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A34C23" w:rsidRDefault="00D021D2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A34C23" w:rsidRPr="002A14DB" w:rsidRDefault="000D5F6F" w:rsidP="0023242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Geomechanics</w:t>
            </w:r>
          </w:p>
        </w:tc>
      </w:tr>
    </w:tbl>
    <w:p w:rsidR="00A34C23" w:rsidRDefault="00A34C23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A34C23" w:rsidTr="002A14DB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2A14DB" w:rsidRDefault="002A14DB" w:rsidP="002A14D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A14DB">
              <w:rPr>
                <w:rFonts w:ascii="Times New Roman"/>
                <w:sz w:val="20"/>
                <w:szCs w:val="20"/>
              </w:rPr>
              <w:t xml:space="preserve"> Jeoloji M</w:t>
            </w:r>
            <w:r w:rsidRPr="002A14DB">
              <w:rPr>
                <w:rFonts w:ascii="Times New Roman"/>
                <w:sz w:val="20"/>
                <w:szCs w:val="20"/>
              </w:rPr>
              <w:t>ü</w:t>
            </w:r>
            <w:r w:rsidRPr="002A14DB">
              <w:rPr>
                <w:rFonts w:ascii="Times New Roman"/>
                <w:sz w:val="20"/>
                <w:szCs w:val="20"/>
              </w:rPr>
              <w:t>hend</w:t>
            </w:r>
            <w:r>
              <w:rPr>
                <w:rFonts w:ascii="Times New Roman"/>
                <w:sz w:val="20"/>
                <w:szCs w:val="20"/>
              </w:rPr>
              <w:t>isli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i</w:t>
            </w:r>
          </w:p>
        </w:tc>
      </w:tr>
      <w:tr w:rsidR="00A34C23" w:rsidTr="002A14D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2A14DB" w:rsidRDefault="002A14DB" w:rsidP="002A14D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Yok</w:t>
            </w:r>
          </w:p>
        </w:tc>
      </w:tr>
      <w:tr w:rsidR="00A34C23" w:rsidTr="002A14DB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A34C23" w:rsidRDefault="00D021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2A14DB" w:rsidRDefault="002A14DB" w:rsidP="000D5F6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="000D5F6F">
              <w:rPr>
                <w:rFonts w:ascii="Times New Roman"/>
                <w:sz w:val="20"/>
                <w:szCs w:val="20"/>
              </w:rPr>
              <w:t>Zemin mekani</w:t>
            </w:r>
            <w:r w:rsidR="000D5F6F">
              <w:rPr>
                <w:rFonts w:ascii="Times New Roman"/>
                <w:sz w:val="20"/>
                <w:szCs w:val="20"/>
              </w:rPr>
              <w:t>ğ</w:t>
            </w:r>
            <w:r w:rsidR="000D5F6F">
              <w:rPr>
                <w:rFonts w:ascii="Times New Roman"/>
                <w:sz w:val="20"/>
                <w:szCs w:val="20"/>
              </w:rPr>
              <w:t>i laboratuvar deneyleri hakk</w:t>
            </w:r>
            <w:r w:rsidR="000D5F6F">
              <w:rPr>
                <w:rFonts w:ascii="Times New Roman"/>
                <w:sz w:val="20"/>
                <w:szCs w:val="20"/>
              </w:rPr>
              <w:t>ı</w:t>
            </w:r>
            <w:r w:rsidR="000D5F6F">
              <w:rPr>
                <w:rFonts w:ascii="Times New Roman"/>
                <w:sz w:val="20"/>
                <w:szCs w:val="20"/>
              </w:rPr>
              <w:t>nda bilgi vermek</w:t>
            </w:r>
          </w:p>
        </w:tc>
      </w:tr>
      <w:tr w:rsidR="00A34C23" w:rsidTr="002A14DB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A34C23" w:rsidRDefault="00D021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2A14DB" w:rsidRPr="002A14DB" w:rsidRDefault="0023242A" w:rsidP="000D5F6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="000D5F6F">
              <w:rPr>
                <w:rFonts w:ascii="Times New Roman"/>
                <w:sz w:val="20"/>
                <w:szCs w:val="20"/>
              </w:rPr>
              <w:t>Ö</w:t>
            </w:r>
            <w:r w:rsidR="000D5F6F">
              <w:rPr>
                <w:rFonts w:ascii="Times New Roman"/>
                <w:sz w:val="20"/>
                <w:szCs w:val="20"/>
              </w:rPr>
              <w:t>zg</w:t>
            </w:r>
            <w:r w:rsidR="000D5F6F">
              <w:rPr>
                <w:rFonts w:ascii="Times New Roman"/>
                <w:sz w:val="20"/>
                <w:szCs w:val="20"/>
              </w:rPr>
              <w:t>ü</w:t>
            </w:r>
            <w:r w:rsidR="000D5F6F">
              <w:rPr>
                <w:rFonts w:ascii="Times New Roman"/>
                <w:sz w:val="20"/>
                <w:szCs w:val="20"/>
              </w:rPr>
              <w:t>l a</w:t>
            </w:r>
            <w:r w:rsidR="000D5F6F">
              <w:rPr>
                <w:rFonts w:ascii="Times New Roman"/>
                <w:sz w:val="20"/>
                <w:szCs w:val="20"/>
              </w:rPr>
              <w:t>ğı</w:t>
            </w:r>
            <w:r w:rsidR="000D5F6F">
              <w:rPr>
                <w:rFonts w:ascii="Times New Roman"/>
                <w:sz w:val="20"/>
                <w:szCs w:val="20"/>
              </w:rPr>
              <w:t>rl</w:t>
            </w:r>
            <w:r w:rsidR="000D5F6F">
              <w:rPr>
                <w:rFonts w:ascii="Times New Roman"/>
                <w:sz w:val="20"/>
                <w:szCs w:val="20"/>
              </w:rPr>
              <w:t>ı</w:t>
            </w:r>
            <w:r w:rsidR="000D5F6F">
              <w:rPr>
                <w:rFonts w:ascii="Times New Roman"/>
                <w:sz w:val="20"/>
                <w:szCs w:val="20"/>
              </w:rPr>
              <w:t>k deneyi, Elek analizi, hidrometrik analiz, serbest bas</w:t>
            </w:r>
            <w:r w:rsidR="000D5F6F">
              <w:rPr>
                <w:rFonts w:ascii="Times New Roman"/>
                <w:sz w:val="20"/>
                <w:szCs w:val="20"/>
              </w:rPr>
              <w:t>ı</w:t>
            </w:r>
            <w:r w:rsidR="000D5F6F">
              <w:rPr>
                <w:rFonts w:ascii="Times New Roman"/>
                <w:sz w:val="20"/>
                <w:szCs w:val="20"/>
              </w:rPr>
              <w:t>n</w:t>
            </w:r>
            <w:r w:rsidR="000D5F6F">
              <w:rPr>
                <w:rFonts w:ascii="Times New Roman"/>
                <w:sz w:val="20"/>
                <w:szCs w:val="20"/>
              </w:rPr>
              <w:t>ç</w:t>
            </w:r>
            <w:r w:rsidR="000D5F6F">
              <w:rPr>
                <w:rFonts w:ascii="Times New Roman"/>
                <w:sz w:val="20"/>
                <w:szCs w:val="20"/>
              </w:rPr>
              <w:t xml:space="preserve"> deneyi, </w:t>
            </w:r>
            <w:r w:rsidR="000D5F6F">
              <w:rPr>
                <w:rFonts w:ascii="Times New Roman"/>
                <w:sz w:val="20"/>
                <w:szCs w:val="20"/>
              </w:rPr>
              <w:t>üç</w:t>
            </w:r>
            <w:r w:rsidR="000D5F6F">
              <w:rPr>
                <w:rFonts w:ascii="Times New Roman"/>
                <w:sz w:val="20"/>
                <w:szCs w:val="20"/>
              </w:rPr>
              <w:t xml:space="preserve"> eksenli bas</w:t>
            </w:r>
            <w:r w:rsidR="000D5F6F">
              <w:rPr>
                <w:rFonts w:ascii="Times New Roman"/>
                <w:sz w:val="20"/>
                <w:szCs w:val="20"/>
              </w:rPr>
              <w:t>ı</w:t>
            </w:r>
            <w:r w:rsidR="000D5F6F">
              <w:rPr>
                <w:rFonts w:ascii="Times New Roman"/>
                <w:sz w:val="20"/>
                <w:szCs w:val="20"/>
              </w:rPr>
              <w:t>n</w:t>
            </w:r>
            <w:r w:rsidR="000D5F6F">
              <w:rPr>
                <w:rFonts w:ascii="Times New Roman"/>
                <w:sz w:val="20"/>
                <w:szCs w:val="20"/>
              </w:rPr>
              <w:t>ç</w:t>
            </w:r>
            <w:r w:rsidR="000D5F6F">
              <w:rPr>
                <w:rFonts w:ascii="Times New Roman"/>
                <w:sz w:val="20"/>
                <w:szCs w:val="20"/>
              </w:rPr>
              <w:t xml:space="preserve"> deneyi, kesme kutusu deneyi, konsolidasyon deneyi, </w:t>
            </w:r>
            <w:r w:rsidR="000D5F6F">
              <w:rPr>
                <w:rFonts w:ascii="Times New Roman"/>
                <w:sz w:val="20"/>
                <w:szCs w:val="20"/>
              </w:rPr>
              <w:t>ş</w:t>
            </w:r>
            <w:r w:rsidR="000D5F6F">
              <w:rPr>
                <w:rFonts w:ascii="Times New Roman"/>
                <w:sz w:val="20"/>
                <w:szCs w:val="20"/>
              </w:rPr>
              <w:t>i</w:t>
            </w:r>
            <w:r w:rsidR="00B340D1">
              <w:rPr>
                <w:rFonts w:ascii="Times New Roman"/>
                <w:sz w:val="20"/>
                <w:szCs w:val="20"/>
              </w:rPr>
              <w:t>ş</w:t>
            </w:r>
            <w:r w:rsidR="000D5F6F">
              <w:rPr>
                <w:rFonts w:ascii="Times New Roman"/>
                <w:sz w:val="20"/>
                <w:szCs w:val="20"/>
              </w:rPr>
              <w:t>me bas</w:t>
            </w:r>
            <w:r w:rsidR="000D5F6F">
              <w:rPr>
                <w:rFonts w:ascii="Times New Roman"/>
                <w:sz w:val="20"/>
                <w:szCs w:val="20"/>
              </w:rPr>
              <w:t>ı</w:t>
            </w:r>
            <w:r w:rsidR="000D5F6F">
              <w:rPr>
                <w:rFonts w:ascii="Times New Roman"/>
                <w:sz w:val="20"/>
                <w:szCs w:val="20"/>
              </w:rPr>
              <w:t>nc</w:t>
            </w:r>
            <w:r w:rsidR="000D5F6F">
              <w:rPr>
                <w:rFonts w:ascii="Times New Roman"/>
                <w:sz w:val="20"/>
                <w:szCs w:val="20"/>
              </w:rPr>
              <w:t>ı</w:t>
            </w:r>
            <w:r w:rsidR="000D5F6F">
              <w:rPr>
                <w:rFonts w:ascii="Times New Roman"/>
                <w:sz w:val="20"/>
                <w:szCs w:val="20"/>
              </w:rPr>
              <w:t xml:space="preserve"> ve y</w:t>
            </w:r>
            <w:r w:rsidR="000D5F6F">
              <w:rPr>
                <w:rFonts w:ascii="Times New Roman"/>
                <w:sz w:val="20"/>
                <w:szCs w:val="20"/>
              </w:rPr>
              <w:t>ü</w:t>
            </w:r>
            <w:r w:rsidR="000D5F6F">
              <w:rPr>
                <w:rFonts w:ascii="Times New Roman"/>
                <w:sz w:val="20"/>
                <w:szCs w:val="20"/>
              </w:rPr>
              <w:t>zdesi deneyi, kompaksiyon deneyinin nas</w:t>
            </w:r>
            <w:r w:rsidR="000D5F6F">
              <w:rPr>
                <w:rFonts w:ascii="Times New Roman"/>
                <w:sz w:val="20"/>
                <w:szCs w:val="20"/>
              </w:rPr>
              <w:t>ı</w:t>
            </w:r>
            <w:r w:rsidR="000D5F6F">
              <w:rPr>
                <w:rFonts w:ascii="Times New Roman"/>
                <w:sz w:val="20"/>
                <w:szCs w:val="20"/>
              </w:rPr>
              <w:t>l yap</w:t>
            </w:r>
            <w:r w:rsidR="000D5F6F">
              <w:rPr>
                <w:rFonts w:ascii="Times New Roman"/>
                <w:sz w:val="20"/>
                <w:szCs w:val="20"/>
              </w:rPr>
              <w:t>ı</w:t>
            </w:r>
            <w:r w:rsidR="000D5F6F">
              <w:rPr>
                <w:rFonts w:ascii="Times New Roman"/>
                <w:sz w:val="20"/>
                <w:szCs w:val="20"/>
              </w:rPr>
              <w:t>ld</w:t>
            </w:r>
            <w:r w:rsidR="000D5F6F">
              <w:rPr>
                <w:rFonts w:ascii="Times New Roman"/>
                <w:sz w:val="20"/>
                <w:szCs w:val="20"/>
              </w:rPr>
              <w:t>ığı</w:t>
            </w:r>
            <w:r w:rsidR="000D5F6F">
              <w:rPr>
                <w:rFonts w:ascii="Times New Roman"/>
                <w:sz w:val="20"/>
                <w:szCs w:val="20"/>
              </w:rPr>
              <w:t>n</w:t>
            </w:r>
            <w:r w:rsidR="000D5F6F">
              <w:rPr>
                <w:rFonts w:ascii="Times New Roman"/>
                <w:sz w:val="20"/>
                <w:szCs w:val="20"/>
              </w:rPr>
              <w:t>ı</w:t>
            </w:r>
            <w:r w:rsidR="000D5F6F">
              <w:rPr>
                <w:rFonts w:ascii="Times New Roman"/>
                <w:sz w:val="20"/>
                <w:szCs w:val="20"/>
              </w:rPr>
              <w:t xml:space="preserve"> </w:t>
            </w:r>
            <w:r w:rsidR="000D5F6F">
              <w:rPr>
                <w:rFonts w:ascii="Times New Roman"/>
                <w:sz w:val="20"/>
                <w:szCs w:val="20"/>
              </w:rPr>
              <w:t>öğ</w:t>
            </w:r>
            <w:r w:rsidR="000D5F6F">
              <w:rPr>
                <w:rFonts w:ascii="Times New Roman"/>
                <w:sz w:val="20"/>
                <w:szCs w:val="20"/>
              </w:rPr>
              <w:t>retmek</w:t>
            </w:r>
          </w:p>
        </w:tc>
      </w:tr>
      <w:tr w:rsidR="00A34C23" w:rsidTr="002A14DB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2A14DB" w:rsidRDefault="000F3C07" w:rsidP="000D5F6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="000D5F6F">
              <w:rPr>
                <w:rFonts w:ascii="Times New Roman"/>
                <w:sz w:val="20"/>
                <w:szCs w:val="20"/>
              </w:rPr>
              <w:t>Zemin Mekani</w:t>
            </w:r>
            <w:r w:rsidR="000D5F6F">
              <w:rPr>
                <w:rFonts w:ascii="Times New Roman"/>
                <w:sz w:val="20"/>
                <w:szCs w:val="20"/>
              </w:rPr>
              <w:t>ğ</w:t>
            </w:r>
            <w:r w:rsidR="000D5F6F">
              <w:rPr>
                <w:rFonts w:ascii="Times New Roman"/>
                <w:sz w:val="20"/>
                <w:szCs w:val="20"/>
              </w:rPr>
              <w:t>i Laboratuvar Deneyleri, Prof. Dr. I</w:t>
            </w:r>
            <w:r w:rsidR="000D5F6F">
              <w:rPr>
                <w:rFonts w:ascii="Times New Roman"/>
                <w:sz w:val="20"/>
                <w:szCs w:val="20"/>
              </w:rPr>
              <w:t>şı</w:t>
            </w:r>
            <w:r w:rsidR="000D5F6F">
              <w:rPr>
                <w:rFonts w:ascii="Times New Roman"/>
                <w:sz w:val="20"/>
                <w:szCs w:val="20"/>
              </w:rPr>
              <w:t>k YILMAZ</w:t>
            </w:r>
          </w:p>
        </w:tc>
      </w:tr>
      <w:tr w:rsidR="00A34C23" w:rsidTr="002A14D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2A14DB" w:rsidRDefault="000F3C07" w:rsidP="002A14D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Yok</w:t>
            </w:r>
          </w:p>
        </w:tc>
      </w:tr>
      <w:tr w:rsidR="00A34C23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A34C23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A34C23" w:rsidRPr="0023242A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536E4E" w:rsidRDefault="00536E4E" w:rsidP="00401C7B">
            <w:pPr>
              <w:pStyle w:val="TableParagraph"/>
              <w:spacing w:before="18" w:line="162" w:lineRule="exact"/>
              <w:ind w:left="70"/>
              <w:jc w:val="center"/>
              <w:rPr>
                <w:b/>
                <w:sz w:val="18"/>
                <w:szCs w:val="18"/>
              </w:rPr>
            </w:pPr>
            <w:r w:rsidRPr="00536E4E">
              <w:rPr>
                <w:b/>
                <w:sz w:val="18"/>
                <w:szCs w:val="18"/>
              </w:rPr>
              <w:t>İstanbul Teknik Ünv.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536E4E" w:rsidRDefault="00536E4E" w:rsidP="00536E4E">
            <w:pPr>
              <w:pStyle w:val="TableParagraph"/>
              <w:spacing w:before="118"/>
              <w:ind w:left="77"/>
              <w:rPr>
                <w:b/>
                <w:sz w:val="18"/>
                <w:szCs w:val="18"/>
              </w:rPr>
            </w:pPr>
            <w:r w:rsidRPr="00536E4E">
              <w:rPr>
                <w:b/>
                <w:sz w:val="18"/>
                <w:szCs w:val="18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23242A" w:rsidRDefault="00536E4E" w:rsidP="00536E4E">
            <w:pPr>
              <w:pStyle w:val="TableParagraph"/>
              <w:spacing w:before="85"/>
              <w:ind w:left="7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Jeomekanik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23242A" w:rsidRDefault="00536E4E" w:rsidP="00401C7B">
            <w:pPr>
              <w:pStyle w:val="TableParagraph"/>
              <w:spacing w:before="118"/>
              <w:ind w:left="-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2-0-0-2; 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23242A" w:rsidRDefault="0023242A" w:rsidP="00401C7B">
            <w:pPr>
              <w:pStyle w:val="TableParagraph"/>
              <w:spacing w:before="118"/>
              <w:ind w:right="3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</w:tr>
      <w:tr w:rsidR="00536E4E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536E4E" w:rsidRDefault="00536E4E" w:rsidP="00536E4E">
            <w:pPr>
              <w:pStyle w:val="TableParagraph"/>
              <w:spacing w:before="18" w:line="162" w:lineRule="exact"/>
              <w:ind w:left="70"/>
              <w:jc w:val="center"/>
              <w:rPr>
                <w:b/>
                <w:sz w:val="18"/>
                <w:szCs w:val="18"/>
              </w:rPr>
            </w:pPr>
            <w:r w:rsidRPr="00536E4E">
              <w:rPr>
                <w:b/>
                <w:sz w:val="18"/>
                <w:szCs w:val="18"/>
              </w:rPr>
              <w:t>Karadeniz Teknik Ünv.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536E4E" w:rsidRDefault="00536E4E" w:rsidP="00536E4E">
            <w:pPr>
              <w:pStyle w:val="TableParagraph"/>
              <w:spacing w:before="118"/>
              <w:ind w:left="77"/>
              <w:rPr>
                <w:b/>
                <w:sz w:val="18"/>
                <w:szCs w:val="18"/>
              </w:rPr>
            </w:pPr>
            <w:r w:rsidRPr="00536E4E">
              <w:rPr>
                <w:b/>
                <w:sz w:val="18"/>
                <w:szCs w:val="18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23242A" w:rsidRDefault="00536E4E" w:rsidP="00536E4E">
            <w:pPr>
              <w:pStyle w:val="TableParagraph"/>
              <w:spacing w:before="85"/>
              <w:ind w:left="7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Jeomekanik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Default="00536E4E" w:rsidP="00536E4E">
            <w:pPr>
              <w:pStyle w:val="TableParagraph"/>
              <w:spacing w:before="118"/>
              <w:ind w:left="-12"/>
              <w:jc w:val="center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>2-0-0-2; 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536E4E" w:rsidRDefault="00536E4E" w:rsidP="00536E4E">
            <w:pPr>
              <w:pStyle w:val="TableParagraph"/>
              <w:spacing w:before="118"/>
              <w:ind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</w:tr>
      <w:tr w:rsidR="00536E4E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536E4E" w:rsidTr="000F3C0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536E4E" w:rsidTr="000F3C0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D021D2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A34C23" w:rsidRDefault="00D021D2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UzxgAMAAFs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A34C23" w:rsidRDefault="00D021D2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A34C23" w:rsidRDefault="00D021D2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A34C23" w:rsidRDefault="00D021D2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4C23" w:rsidRDefault="00A34C23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A34C23" w:rsidRDefault="00D021D2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A34C23" w:rsidRDefault="00D021D2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A34C23" w:rsidRDefault="00D021D2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A34C23" w:rsidRDefault="00A34C23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A34C23" w:rsidRDefault="00D021D2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4C23" w:rsidRDefault="00A34C23">
      <w:pPr>
        <w:spacing w:before="8"/>
        <w:rPr>
          <w:rFonts w:ascii="Times New Roman"/>
          <w:sz w:val="9"/>
        </w:rPr>
      </w:pPr>
    </w:p>
    <w:p w:rsidR="00A34C23" w:rsidRDefault="00A34C23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A34C23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A34C23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D021D2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D021D2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  <w:sectPr w:rsidR="00880299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A34C23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A34C23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794FCE" w:rsidTr="00794FCE">
        <w:trPr>
          <w:trHeight w:val="15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794FCE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794FCE" w:rsidRDefault="00B340D1" w:rsidP="00794FC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Zeminin tanımlanması ve sınıflandırılması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794F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94FCE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794FCE">
            <w:pPr>
              <w:pStyle w:val="TableParagraph"/>
              <w:spacing w:before="99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794FCE" w:rsidRDefault="00712EBB" w:rsidP="00712EB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Elek analizi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794F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94FCE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794FCE">
            <w:pPr>
              <w:pStyle w:val="TableParagraph"/>
              <w:spacing w:before="99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794FCE" w:rsidRDefault="00712EBB" w:rsidP="00B340D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Hidrometrik analiz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794F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12EBB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2EBB" w:rsidRPr="000F3C07" w:rsidRDefault="00712EBB" w:rsidP="00712EBB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2EBB" w:rsidRPr="00794FCE" w:rsidRDefault="00712EBB" w:rsidP="00712EB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Kıvam limitleri deneyleri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2EBB" w:rsidRPr="000F3C07" w:rsidRDefault="00712EBB" w:rsidP="00712EB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12EBB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2EBB" w:rsidRPr="000F3C07" w:rsidRDefault="00712EBB" w:rsidP="00712EBB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2EBB" w:rsidRPr="00794FCE" w:rsidRDefault="00712EBB" w:rsidP="00712EB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Özgül ağırlık deneyi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2EBB" w:rsidRPr="000F3C07" w:rsidRDefault="00712EBB" w:rsidP="00712EB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12EBB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2EBB" w:rsidRPr="000F3C07" w:rsidRDefault="00712EBB" w:rsidP="00712EBB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2EBB" w:rsidRPr="00794FCE" w:rsidRDefault="00712EBB" w:rsidP="00712EB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Serbest basınç deneyi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2EBB" w:rsidRPr="000F3C07" w:rsidRDefault="00712EBB" w:rsidP="00712EB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12EBB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2EBB" w:rsidRPr="000F3C07" w:rsidRDefault="00712EBB" w:rsidP="00712EBB">
            <w:pPr>
              <w:pStyle w:val="TableParagraph"/>
              <w:spacing w:before="93"/>
              <w:ind w:left="22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2EBB" w:rsidRPr="00794FCE" w:rsidRDefault="00712EBB" w:rsidP="00712EB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Üç eksenli basınç deneyi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2EBB" w:rsidRPr="000F3C07" w:rsidRDefault="00712EBB" w:rsidP="00712EB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12EBB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2EBB" w:rsidRPr="000F3C07" w:rsidRDefault="00712EBB" w:rsidP="00712EBB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2EBB" w:rsidRPr="00794FCE" w:rsidRDefault="00712EBB" w:rsidP="00712EB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Sabit seviyeli geçirimlilik deneyi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2EBB" w:rsidRPr="000F3C07" w:rsidRDefault="00712EBB" w:rsidP="00712EB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12EBB" w:rsidTr="00B340D1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2EBB" w:rsidRPr="000F3C07" w:rsidRDefault="00712EBB" w:rsidP="00712EBB">
            <w:pPr>
              <w:pStyle w:val="TableParagraph"/>
              <w:spacing w:before="96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2EBB" w:rsidRPr="00794FCE" w:rsidRDefault="00712EBB" w:rsidP="00712EB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Düşen seviyeli geçirimlilik deneyi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2EBB" w:rsidRPr="000F3C07" w:rsidRDefault="00712EBB" w:rsidP="00712EB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12EBB" w:rsidTr="00B340D1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2EBB" w:rsidRPr="000F3C07" w:rsidRDefault="00712EBB" w:rsidP="00712EBB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2EBB" w:rsidRPr="00794FCE" w:rsidRDefault="00712EBB" w:rsidP="00712EBB">
            <w:pPr>
              <w:pStyle w:val="TableParagraph"/>
              <w:spacing w:before="96"/>
              <w:rPr>
                <w:sz w:val="18"/>
                <w:szCs w:val="18"/>
              </w:rPr>
            </w:pPr>
            <w:r w:rsidRPr="00794FCE">
              <w:rPr>
                <w:spacing w:val="-2"/>
                <w:sz w:val="18"/>
                <w:szCs w:val="18"/>
              </w:rPr>
              <w:t>Ara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794FCE">
              <w:rPr>
                <w:spacing w:val="-2"/>
                <w:sz w:val="18"/>
                <w:szCs w:val="18"/>
              </w:rPr>
              <w:t>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2EBB" w:rsidRPr="000F3C07" w:rsidRDefault="00712EBB" w:rsidP="00712EB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12EBB" w:rsidTr="00B340D1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2EBB" w:rsidRPr="000F3C07" w:rsidRDefault="00712EBB" w:rsidP="00712EBB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2EBB" w:rsidRPr="00794FCE" w:rsidRDefault="00712EBB" w:rsidP="00712EB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Kesme kutusu deneyi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2EBB" w:rsidRPr="000F3C07" w:rsidRDefault="00712EBB" w:rsidP="00712EB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12EBB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2EBB" w:rsidRPr="000F3C07" w:rsidRDefault="00712EBB" w:rsidP="00712EBB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2EBB" w:rsidRPr="00794FCE" w:rsidRDefault="00712EBB" w:rsidP="00712EB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Konsolidasyon deneyi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2EBB" w:rsidRPr="000F3C07" w:rsidRDefault="00712EBB" w:rsidP="00712EB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12EBB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2EBB" w:rsidRPr="000F3C07" w:rsidRDefault="00712EBB" w:rsidP="00712EBB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2EBB" w:rsidRPr="00794FCE" w:rsidRDefault="00712EBB" w:rsidP="00712EB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Şişme basıncı deneyi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2EBB" w:rsidRPr="000F3C07" w:rsidRDefault="00712EBB" w:rsidP="00712EB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12EBB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2EBB" w:rsidRPr="000F3C07" w:rsidRDefault="00712EBB" w:rsidP="00712EBB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2EBB" w:rsidRPr="00794FCE" w:rsidRDefault="00712EBB" w:rsidP="00712EB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Şişme yüzdesi deneyi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2EBB" w:rsidRPr="000F3C07" w:rsidRDefault="00712EBB" w:rsidP="00712EB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12EBB" w:rsidTr="00794FCE">
        <w:trPr>
          <w:trHeight w:val="1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2EBB" w:rsidRPr="000F3C07" w:rsidRDefault="00712EBB" w:rsidP="00712EBB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2EBB" w:rsidRPr="00794FCE" w:rsidRDefault="00712EBB" w:rsidP="00712EB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Kompaksiyon deneyi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2EBB" w:rsidRPr="000F3C07" w:rsidRDefault="00712EBB" w:rsidP="00712EB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12EBB" w:rsidTr="00E7597C">
        <w:trPr>
          <w:trHeight w:val="153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2EBB" w:rsidRPr="000F3C07" w:rsidRDefault="00712EBB" w:rsidP="00712EBB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2EBB" w:rsidRPr="00794FCE" w:rsidRDefault="00712EBB" w:rsidP="00712EB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  <w:vAlign w:val="center"/>
          </w:tcPr>
          <w:p w:rsidR="00712EBB" w:rsidRPr="000F3C07" w:rsidRDefault="00712EBB" w:rsidP="00712EBB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A34C23" w:rsidRDefault="00A34C23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A34C23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A34C23" w:rsidRDefault="00D021D2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A34C23" w:rsidRDefault="00D021D2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A34C23" w:rsidRDefault="00D021D2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D021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A34C23" w:rsidRDefault="00D021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A34C23">
        <w:trPr>
          <w:trHeight w:val="283"/>
        </w:trPr>
        <w:tc>
          <w:tcPr>
            <w:tcW w:w="2790" w:type="dxa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A34C23">
        <w:trPr>
          <w:trHeight w:val="409"/>
        </w:trPr>
        <w:tc>
          <w:tcPr>
            <w:tcW w:w="2790" w:type="dxa"/>
            <w:shd w:val="clear" w:color="auto" w:fill="D9D9D9"/>
          </w:tcPr>
          <w:p w:rsidR="00A34C23" w:rsidRDefault="00D021D2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34C23" w:rsidRDefault="00A34C2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0F3C07" w:rsidTr="000F3C07">
        <w:trPr>
          <w:trHeight w:val="234"/>
        </w:trPr>
        <w:tc>
          <w:tcPr>
            <w:tcW w:w="2768" w:type="dxa"/>
            <w:vMerge w:val="restart"/>
            <w:shd w:val="clear" w:color="auto" w:fill="D9D9D9"/>
            <w:vAlign w:val="center"/>
          </w:tcPr>
          <w:p w:rsidR="000F3C07" w:rsidRDefault="000F3C07" w:rsidP="000F3C07">
            <w:pPr>
              <w:pStyle w:val="TableParagraph"/>
              <w:spacing w:before="1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  <w:p w:rsidR="000F3C07" w:rsidRDefault="000F3C07" w:rsidP="000F3C07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0F3C07" w:rsidRDefault="000F3C07" w:rsidP="000F3C07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  <w:tr w:rsidR="000F3C07" w:rsidTr="000F3C07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pStyle w:val="TableParagraph"/>
              <w:ind w:right="85"/>
              <w:jc w:val="right"/>
              <w:rPr>
                <w:b/>
                <w:sz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0F3C07" w:rsidRDefault="000F3C07" w:rsidP="000F3C0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A34C23">
        <w:trPr>
          <w:trHeight w:val="20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A34C23">
        <w:trPr>
          <w:trHeight w:val="409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A34C23" w:rsidRDefault="00D021D2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A34C23" w:rsidRDefault="009A4D35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233" w:type="dxa"/>
            <w:shd w:val="clear" w:color="auto" w:fill="FFFBF3"/>
          </w:tcPr>
          <w:p w:rsidR="00A34C23" w:rsidRDefault="009A4D35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88029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88029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42</w:t>
            </w: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A34C23" w:rsidTr="009A4D3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9A4D3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  <w:vAlign w:val="center"/>
          </w:tcPr>
          <w:p w:rsidR="00A34C23" w:rsidRDefault="009A4D35" w:rsidP="009A4D3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9A4D3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A34C23" w:rsidRDefault="009A4D35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102</w:t>
            </w:r>
          </w:p>
        </w:tc>
      </w:tr>
      <w:tr w:rsidR="00A34C23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A34C23" w:rsidRDefault="00D021D2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A34C23" w:rsidRDefault="00D021D2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A34C23" w:rsidRDefault="00D021D2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A34C23" w:rsidRDefault="009A4D35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A34C23" w:rsidRDefault="00A34C23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A34C23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A34C23" w:rsidRDefault="00D021D2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:rsidR="00A34C23" w:rsidRDefault="00D021D2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84C8B" id="Group 12" o:spid="_x0000_s1026" style="position:absolute;margin-left:-.25pt;margin-top:-16.5pt;width:255.95pt;height:33pt;z-index:15729664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A34C23" w:rsidRDefault="00D021D2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996A33">
        <w:trPr>
          <w:trHeight w:val="295"/>
        </w:trPr>
        <w:tc>
          <w:tcPr>
            <w:tcW w:w="277" w:type="dxa"/>
            <w:shd w:val="clear" w:color="auto" w:fill="F2F2F2"/>
          </w:tcPr>
          <w:p w:rsidR="00996A33" w:rsidRDefault="00996A33" w:rsidP="00996A3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996A33" w:rsidRDefault="00996A33" w:rsidP="00996A33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Zemin mekaniği deneylerinin tanır</w:t>
            </w:r>
          </w:p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>
            <w:r w:rsidRPr="00EF4D94">
              <w:t>5</w:t>
            </w:r>
          </w:p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>
            <w:r w:rsidRPr="00EF4D94">
              <w:t>3</w:t>
            </w:r>
          </w:p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</w:tr>
      <w:tr w:rsidR="00996A33">
        <w:trPr>
          <w:trHeight w:val="295"/>
        </w:trPr>
        <w:tc>
          <w:tcPr>
            <w:tcW w:w="277" w:type="dxa"/>
            <w:shd w:val="clear" w:color="auto" w:fill="F2F2F2"/>
          </w:tcPr>
          <w:p w:rsidR="00996A33" w:rsidRDefault="00996A33" w:rsidP="00996A3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996A33" w:rsidRDefault="00996A33" w:rsidP="00996A33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Deneyleri yapmayı öğrenir</w:t>
            </w:r>
          </w:p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>
            <w:r w:rsidRPr="00EF4D94">
              <w:t>5</w:t>
            </w:r>
          </w:p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>
            <w:r w:rsidRPr="00EF4D94">
              <w:t>5</w:t>
            </w:r>
          </w:p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>
            <w:r w:rsidRPr="00EF4D94">
              <w:t>3</w:t>
            </w:r>
          </w:p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</w:tr>
      <w:tr w:rsidR="00996A33">
        <w:trPr>
          <w:trHeight w:val="295"/>
        </w:trPr>
        <w:tc>
          <w:tcPr>
            <w:tcW w:w="277" w:type="dxa"/>
            <w:shd w:val="clear" w:color="auto" w:fill="F2F2F2"/>
          </w:tcPr>
          <w:p w:rsidR="00996A33" w:rsidRDefault="00996A33" w:rsidP="00996A33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996A33" w:rsidRDefault="00996A33" w:rsidP="00996A33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Deney sonuçlarını yorumlamayı öğrenir</w:t>
            </w:r>
          </w:p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>
            <w:r w:rsidRPr="00EF4D94">
              <w:t>5</w:t>
            </w:r>
          </w:p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>
            <w:r w:rsidRPr="00EF4D94">
              <w:t>3</w:t>
            </w:r>
          </w:p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>
            <w:r w:rsidRPr="00EF4D94">
              <w:t>4</w:t>
            </w:r>
          </w:p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Pr="00EF4D94" w:rsidRDefault="00996A33" w:rsidP="00996A33"/>
        </w:tc>
        <w:tc>
          <w:tcPr>
            <w:tcW w:w="373" w:type="dxa"/>
            <w:shd w:val="clear" w:color="auto" w:fill="FFFBF3"/>
          </w:tcPr>
          <w:p w:rsidR="00996A33" w:rsidRDefault="00996A33" w:rsidP="00996A33"/>
        </w:tc>
      </w:tr>
    </w:tbl>
    <w:p w:rsidR="00A34C23" w:rsidRDefault="00A34C23">
      <w:pPr>
        <w:spacing w:before="197"/>
        <w:rPr>
          <w:rFonts w:ascii="Times New Roman"/>
        </w:rPr>
      </w:pPr>
    </w:p>
    <w:p w:rsidR="00A34C23" w:rsidRDefault="00D021D2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2071D7">
        <w:rPr>
          <w:rFonts w:ascii="Times New Roman" w:hAnsi="Times New Roman"/>
        </w:rPr>
        <w:t>Prof. Dr. Zülfü GÜROCAK</w:t>
      </w:r>
    </w:p>
    <w:p w:rsidR="00A34C23" w:rsidRDefault="00D021D2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</w:p>
    <w:sectPr w:rsidR="00A34C23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23"/>
    <w:rsid w:val="000D5F6F"/>
    <w:rsid w:val="000F3C07"/>
    <w:rsid w:val="002071D7"/>
    <w:rsid w:val="0023242A"/>
    <w:rsid w:val="002A14DB"/>
    <w:rsid w:val="00401C7B"/>
    <w:rsid w:val="00514935"/>
    <w:rsid w:val="00536E4E"/>
    <w:rsid w:val="00712EBB"/>
    <w:rsid w:val="00794FCE"/>
    <w:rsid w:val="007C3A7A"/>
    <w:rsid w:val="007E4FD2"/>
    <w:rsid w:val="0084037A"/>
    <w:rsid w:val="00880299"/>
    <w:rsid w:val="00996A33"/>
    <w:rsid w:val="009A4D35"/>
    <w:rsid w:val="00A34C23"/>
    <w:rsid w:val="00B340D1"/>
    <w:rsid w:val="00B54AB2"/>
    <w:rsid w:val="00BE4818"/>
    <w:rsid w:val="00C353D4"/>
    <w:rsid w:val="00C911D2"/>
    <w:rsid w:val="00D021D2"/>
    <w:rsid w:val="00E37301"/>
    <w:rsid w:val="00E7597C"/>
    <w:rsid w:val="00E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168B"/>
  <w15:docId w15:val="{1D9A37A0-CAC5-49CB-BF0C-3ABC662E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customStyle="1" w:styleId="Default">
    <w:name w:val="Default"/>
    <w:rsid w:val="000F3C0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oguzhan orhan</dc:creator>
  <cp:lastModifiedBy>Microsoft Office User</cp:lastModifiedBy>
  <cp:revision>13</cp:revision>
  <dcterms:created xsi:type="dcterms:W3CDTF">2025-03-10T10:13:00Z</dcterms:created>
  <dcterms:modified xsi:type="dcterms:W3CDTF">2025-04-25T08:18:00Z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