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7829A7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7829A7" w:rsidRDefault="00903936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7829A7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7829A7" w:rsidRDefault="00903936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7829A7" w:rsidRDefault="00903936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7829A7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7829A7" w:rsidRDefault="002B2076" w:rsidP="002B2076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İ</w:t>
            </w:r>
            <w:r w:rsidR="008F24AF" w:rsidRPr="008F24AF">
              <w:rPr>
                <w:rFonts w:ascii="Times New Roman" w:hAnsi="Times New Roman"/>
                <w:spacing w:val="-2"/>
                <w:sz w:val="20"/>
              </w:rPr>
              <w:t>MÜ</w:t>
            </w:r>
            <w:r>
              <w:rPr>
                <w:rFonts w:ascii="Times New Roman" w:hAnsi="Times New Roman"/>
                <w:spacing w:val="-2"/>
                <w:sz w:val="20"/>
              </w:rPr>
              <w:t>1158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29A7" w:rsidRDefault="004036C2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29A7" w:rsidRDefault="00571D1C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29A7" w:rsidRDefault="00903936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29A7" w:rsidRDefault="004036C2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29A7" w:rsidRDefault="004036C2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829A7" w:rsidRDefault="00FE425B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Z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829A7" w:rsidRDefault="00903936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829A7" w:rsidRDefault="000D3E7E" w:rsidP="008F24AF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1/</w:t>
            </w:r>
            <w:bookmarkStart w:id="0" w:name="_GoBack"/>
            <w:bookmarkEnd w:id="0"/>
            <w:r w:rsidR="00571D1C">
              <w:rPr>
                <w:rFonts w:ascii="Times New Roman"/>
                <w:b/>
                <w:spacing w:val="-2"/>
                <w:sz w:val="20"/>
              </w:rPr>
              <w:t>BAHAR</w:t>
            </w:r>
          </w:p>
        </w:tc>
      </w:tr>
      <w:tr w:rsidR="007829A7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829A7" w:rsidRDefault="00FE425B" w:rsidP="008F24A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</w:t>
            </w:r>
            <w:r w:rsidR="00571D1C" w:rsidRPr="00571D1C">
              <w:rPr>
                <w:rFonts w:ascii="Times New Roman"/>
                <w:sz w:val="16"/>
              </w:rPr>
              <w:t>M</w:t>
            </w:r>
            <w:r w:rsidR="00571D1C" w:rsidRPr="00571D1C">
              <w:rPr>
                <w:rFonts w:ascii="Times New Roman"/>
                <w:sz w:val="16"/>
              </w:rPr>
              <w:t>ü</w:t>
            </w:r>
            <w:r w:rsidR="00571D1C" w:rsidRPr="00571D1C">
              <w:rPr>
                <w:rFonts w:ascii="Times New Roman"/>
                <w:sz w:val="16"/>
              </w:rPr>
              <w:t>hendislik Mekani</w:t>
            </w:r>
            <w:r w:rsidR="00571D1C" w:rsidRPr="00571D1C">
              <w:rPr>
                <w:rFonts w:ascii="Times New Roman"/>
                <w:sz w:val="16"/>
              </w:rPr>
              <w:t>ğ</w:t>
            </w:r>
            <w:r w:rsidR="00571D1C" w:rsidRPr="00571D1C">
              <w:rPr>
                <w:rFonts w:ascii="Times New Roman"/>
                <w:sz w:val="16"/>
              </w:rPr>
              <w:t>i</w:t>
            </w:r>
          </w:p>
        </w:tc>
      </w:tr>
      <w:tr w:rsidR="007829A7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FE425B" w:rsidP="00FE425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r w:rsidR="00903936">
              <w:rPr>
                <w:b/>
                <w:sz w:val="18"/>
              </w:rPr>
              <w:t>Ders</w:t>
            </w:r>
            <w:r w:rsidR="00903936">
              <w:rPr>
                <w:b/>
                <w:spacing w:val="-1"/>
                <w:sz w:val="18"/>
              </w:rPr>
              <w:t xml:space="preserve"> </w:t>
            </w:r>
            <w:r w:rsidR="00903936">
              <w:rPr>
                <w:b/>
                <w:spacing w:val="-5"/>
                <w:sz w:val="18"/>
              </w:rPr>
              <w:t>Adı</w:t>
            </w:r>
            <w:r>
              <w:rPr>
                <w:b/>
                <w:spacing w:val="-5"/>
                <w:sz w:val="18"/>
              </w:rPr>
              <w:t xml:space="preserve"> </w:t>
            </w:r>
            <w:r w:rsidR="00903936">
              <w:rPr>
                <w:b/>
                <w:spacing w:val="-2"/>
                <w:sz w:val="18"/>
              </w:rPr>
              <w:t>(</w:t>
            </w:r>
            <w:r w:rsidR="00903936">
              <w:rPr>
                <w:spacing w:val="-2"/>
                <w:sz w:val="18"/>
              </w:rPr>
              <w:t>İngilizce</w:t>
            </w:r>
            <w:r w:rsidR="00903936"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</w:tcPr>
          <w:p w:rsidR="007829A7" w:rsidRDefault="00FE425B" w:rsidP="00571D1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</w:t>
            </w:r>
            <w:proofErr w:type="spellStart"/>
            <w:r w:rsidR="00571D1C" w:rsidRPr="00571D1C">
              <w:rPr>
                <w:rFonts w:ascii="Times New Roman"/>
                <w:sz w:val="16"/>
              </w:rPr>
              <w:t>Engineering</w:t>
            </w:r>
            <w:proofErr w:type="spellEnd"/>
            <w:r w:rsidR="00571D1C" w:rsidRPr="00571D1C">
              <w:rPr>
                <w:rFonts w:ascii="Times New Roman"/>
                <w:sz w:val="16"/>
              </w:rPr>
              <w:t xml:space="preserve"> </w:t>
            </w:r>
            <w:proofErr w:type="spellStart"/>
            <w:r w:rsidR="00571D1C" w:rsidRPr="00571D1C">
              <w:rPr>
                <w:rFonts w:ascii="Times New Roman"/>
                <w:sz w:val="16"/>
              </w:rPr>
              <w:t>Mechanics</w:t>
            </w:r>
            <w:proofErr w:type="spellEnd"/>
          </w:p>
        </w:tc>
      </w:tr>
    </w:tbl>
    <w:p w:rsidR="007829A7" w:rsidRDefault="007829A7">
      <w:pPr>
        <w:spacing w:before="5"/>
        <w:rPr>
          <w:rFonts w:ascii="Times New Roman"/>
          <w:sz w:val="15"/>
        </w:rPr>
      </w:pPr>
    </w:p>
    <w:tbl>
      <w:tblPr>
        <w:tblStyle w:val="TableNormal1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268"/>
        <w:gridCol w:w="1854"/>
        <w:gridCol w:w="1740"/>
        <w:gridCol w:w="956"/>
      </w:tblGrid>
      <w:tr w:rsidR="007829A7" w:rsidTr="00C43B21">
        <w:trPr>
          <w:trHeight w:val="340"/>
        </w:trPr>
        <w:tc>
          <w:tcPr>
            <w:tcW w:w="2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681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829A7" w:rsidRDefault="00FE425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</w:t>
            </w:r>
            <w:r w:rsidR="00571D1C" w:rsidRPr="00571D1C">
              <w:rPr>
                <w:rFonts w:ascii="Times New Roman"/>
                <w:sz w:val="16"/>
              </w:rPr>
              <w:t>İ</w:t>
            </w:r>
            <w:r w:rsidR="00571D1C" w:rsidRPr="00571D1C">
              <w:rPr>
                <w:rFonts w:ascii="Times New Roman"/>
                <w:sz w:val="16"/>
              </w:rPr>
              <w:t>n</w:t>
            </w:r>
            <w:r w:rsidR="00571D1C" w:rsidRPr="00571D1C">
              <w:rPr>
                <w:rFonts w:ascii="Times New Roman"/>
                <w:sz w:val="16"/>
              </w:rPr>
              <w:t>ş</w:t>
            </w:r>
            <w:r w:rsidR="00571D1C" w:rsidRPr="00571D1C">
              <w:rPr>
                <w:rFonts w:ascii="Times New Roman"/>
                <w:sz w:val="16"/>
              </w:rPr>
              <w:t>aat M</w:t>
            </w:r>
            <w:r w:rsidR="00571D1C" w:rsidRPr="00571D1C">
              <w:rPr>
                <w:rFonts w:ascii="Times New Roman"/>
                <w:sz w:val="16"/>
              </w:rPr>
              <w:t>ü</w:t>
            </w:r>
            <w:r w:rsidR="00571D1C" w:rsidRPr="00571D1C">
              <w:rPr>
                <w:rFonts w:ascii="Times New Roman"/>
                <w:sz w:val="16"/>
              </w:rPr>
              <w:t>hendisli</w:t>
            </w:r>
            <w:r w:rsidR="00571D1C" w:rsidRPr="00571D1C">
              <w:rPr>
                <w:rFonts w:ascii="Times New Roman"/>
                <w:sz w:val="16"/>
              </w:rPr>
              <w:t>ğ</w:t>
            </w:r>
            <w:r w:rsidR="00571D1C" w:rsidRPr="00571D1C">
              <w:rPr>
                <w:rFonts w:ascii="Times New Roman"/>
                <w:sz w:val="16"/>
              </w:rPr>
              <w:t>i</w:t>
            </w:r>
          </w:p>
        </w:tc>
      </w:tr>
      <w:tr w:rsidR="007829A7" w:rsidTr="00C43B21">
        <w:trPr>
          <w:trHeight w:val="340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68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829A7" w:rsidRDefault="00FE425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Yok</w:t>
            </w:r>
          </w:p>
        </w:tc>
      </w:tr>
      <w:tr w:rsidR="007829A7" w:rsidTr="00C43B21">
        <w:trPr>
          <w:trHeight w:val="578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7829A7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7829A7" w:rsidRDefault="00903936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68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829A7" w:rsidRDefault="00756F30" w:rsidP="00756F30">
            <w:pPr>
              <w:pStyle w:val="TableParagraph"/>
              <w:jc w:val="bot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571D1C" w:rsidRPr="00571D1C">
              <w:rPr>
                <w:rFonts w:ascii="Times New Roman"/>
                <w:sz w:val="16"/>
              </w:rPr>
              <w:t>Bu dersin amac</w:t>
            </w:r>
            <w:r w:rsidR="00571D1C" w:rsidRPr="00571D1C">
              <w:rPr>
                <w:rFonts w:ascii="Times New Roman"/>
                <w:sz w:val="16"/>
              </w:rPr>
              <w:t>ı</w:t>
            </w:r>
            <w:r w:rsidR="00571D1C" w:rsidRPr="00571D1C">
              <w:rPr>
                <w:rFonts w:ascii="Times New Roman"/>
                <w:sz w:val="16"/>
              </w:rPr>
              <w:t>, jeoloji m</w:t>
            </w:r>
            <w:r w:rsidR="00571D1C" w:rsidRPr="00571D1C">
              <w:rPr>
                <w:rFonts w:ascii="Times New Roman"/>
                <w:sz w:val="16"/>
              </w:rPr>
              <w:t>ü</w:t>
            </w:r>
            <w:r w:rsidR="00571D1C" w:rsidRPr="00571D1C">
              <w:rPr>
                <w:rFonts w:ascii="Times New Roman"/>
                <w:sz w:val="16"/>
              </w:rPr>
              <w:t>hendisli</w:t>
            </w:r>
            <w:r w:rsidR="00571D1C" w:rsidRPr="00571D1C">
              <w:rPr>
                <w:rFonts w:ascii="Times New Roman"/>
                <w:sz w:val="16"/>
              </w:rPr>
              <w:t>ğ</w:t>
            </w:r>
            <w:r w:rsidR="00571D1C" w:rsidRPr="00571D1C">
              <w:rPr>
                <w:rFonts w:ascii="Times New Roman"/>
                <w:sz w:val="16"/>
              </w:rPr>
              <w:t xml:space="preserve">i </w:t>
            </w:r>
            <w:r w:rsidR="00571D1C" w:rsidRPr="00571D1C">
              <w:rPr>
                <w:rFonts w:ascii="Times New Roman"/>
                <w:sz w:val="16"/>
              </w:rPr>
              <w:t>öğ</w:t>
            </w:r>
            <w:r w:rsidR="00571D1C" w:rsidRPr="00571D1C">
              <w:rPr>
                <w:rFonts w:ascii="Times New Roman"/>
                <w:sz w:val="16"/>
              </w:rPr>
              <w:t>rencilerine m</w:t>
            </w:r>
            <w:r w:rsidR="00571D1C" w:rsidRPr="00571D1C">
              <w:rPr>
                <w:rFonts w:ascii="Times New Roman"/>
                <w:sz w:val="16"/>
              </w:rPr>
              <w:t>ü</w:t>
            </w:r>
            <w:r w:rsidR="00571D1C" w:rsidRPr="00571D1C">
              <w:rPr>
                <w:rFonts w:ascii="Times New Roman"/>
                <w:sz w:val="16"/>
              </w:rPr>
              <w:t>hendislik bilimlerinin temel disiplinlerinden biri olan mekani</w:t>
            </w:r>
            <w:r w:rsidR="00571D1C" w:rsidRPr="00571D1C">
              <w:rPr>
                <w:rFonts w:ascii="Times New Roman"/>
                <w:sz w:val="16"/>
              </w:rPr>
              <w:t>ğ</w:t>
            </w:r>
            <w:r w:rsidR="00571D1C" w:rsidRPr="00571D1C">
              <w:rPr>
                <w:rFonts w:ascii="Times New Roman"/>
                <w:sz w:val="16"/>
              </w:rPr>
              <w:t>in temel ilkeleri ve uygulama alanlar</w:t>
            </w:r>
            <w:r w:rsidR="00571D1C" w:rsidRPr="00571D1C">
              <w:rPr>
                <w:rFonts w:ascii="Times New Roman"/>
                <w:sz w:val="16"/>
              </w:rPr>
              <w:t>ı</w:t>
            </w:r>
            <w:r w:rsidR="00571D1C" w:rsidRPr="00571D1C">
              <w:rPr>
                <w:rFonts w:ascii="Times New Roman"/>
                <w:sz w:val="16"/>
              </w:rPr>
              <w:t xml:space="preserve"> hakk</w:t>
            </w:r>
            <w:r w:rsidR="00571D1C" w:rsidRPr="00571D1C">
              <w:rPr>
                <w:rFonts w:ascii="Times New Roman"/>
                <w:sz w:val="16"/>
              </w:rPr>
              <w:t>ı</w:t>
            </w:r>
            <w:r w:rsidR="00571D1C" w:rsidRPr="00571D1C">
              <w:rPr>
                <w:rFonts w:ascii="Times New Roman"/>
                <w:sz w:val="16"/>
              </w:rPr>
              <w:t>nda sa</w:t>
            </w:r>
            <w:r w:rsidR="00571D1C" w:rsidRPr="00571D1C">
              <w:rPr>
                <w:rFonts w:ascii="Times New Roman"/>
                <w:sz w:val="16"/>
              </w:rPr>
              <w:t>ğ</w:t>
            </w:r>
            <w:r w:rsidR="00571D1C" w:rsidRPr="00571D1C">
              <w:rPr>
                <w:rFonts w:ascii="Times New Roman"/>
                <w:sz w:val="16"/>
              </w:rPr>
              <w:t>lam bir bilgi temeli kazand</w:t>
            </w:r>
            <w:r w:rsidR="00571D1C" w:rsidRPr="00571D1C">
              <w:rPr>
                <w:rFonts w:ascii="Times New Roman"/>
                <w:sz w:val="16"/>
              </w:rPr>
              <w:t>ı</w:t>
            </w:r>
            <w:r w:rsidR="00571D1C" w:rsidRPr="00571D1C">
              <w:rPr>
                <w:rFonts w:ascii="Times New Roman"/>
                <w:sz w:val="16"/>
              </w:rPr>
              <w:t xml:space="preserve">rmak ve bu konularla ilgili problem </w:t>
            </w:r>
            <w:r w:rsidR="00571D1C" w:rsidRPr="00571D1C">
              <w:rPr>
                <w:rFonts w:ascii="Times New Roman"/>
                <w:sz w:val="16"/>
              </w:rPr>
              <w:t>çö</w:t>
            </w:r>
            <w:r w:rsidR="00571D1C" w:rsidRPr="00571D1C">
              <w:rPr>
                <w:rFonts w:ascii="Times New Roman"/>
                <w:sz w:val="16"/>
              </w:rPr>
              <w:t>zme becerilerini geli</w:t>
            </w:r>
            <w:r w:rsidR="00571D1C" w:rsidRPr="00571D1C">
              <w:rPr>
                <w:rFonts w:ascii="Times New Roman"/>
                <w:sz w:val="16"/>
              </w:rPr>
              <w:t>ş</w:t>
            </w:r>
            <w:r w:rsidR="00571D1C" w:rsidRPr="00571D1C">
              <w:rPr>
                <w:rFonts w:ascii="Times New Roman"/>
                <w:sz w:val="16"/>
              </w:rPr>
              <w:t>tirmektir.</w:t>
            </w:r>
          </w:p>
        </w:tc>
      </w:tr>
      <w:tr w:rsidR="007829A7" w:rsidTr="00C43B21">
        <w:trPr>
          <w:trHeight w:val="626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7829A7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7829A7" w:rsidRDefault="00903936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68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829A7" w:rsidRDefault="00571D1C" w:rsidP="00FA152A">
            <w:pPr>
              <w:pStyle w:val="TableParagraph"/>
              <w:jc w:val="both"/>
              <w:rPr>
                <w:rFonts w:ascii="Times New Roman"/>
                <w:sz w:val="16"/>
              </w:rPr>
            </w:pPr>
            <w:r w:rsidRPr="00571D1C">
              <w:rPr>
                <w:rFonts w:ascii="Times New Roman"/>
                <w:sz w:val="16"/>
              </w:rPr>
              <w:t>Bu ders, jeoloji m</w:t>
            </w:r>
            <w:r w:rsidRPr="00571D1C">
              <w:rPr>
                <w:rFonts w:ascii="Times New Roman"/>
                <w:sz w:val="16"/>
              </w:rPr>
              <w:t>ü</w:t>
            </w:r>
            <w:r w:rsidRPr="00571D1C">
              <w:rPr>
                <w:rFonts w:ascii="Times New Roman"/>
                <w:sz w:val="16"/>
              </w:rPr>
              <w:t>hendisli</w:t>
            </w:r>
            <w:r w:rsidRPr="00571D1C">
              <w:rPr>
                <w:rFonts w:ascii="Times New Roman"/>
                <w:sz w:val="16"/>
              </w:rPr>
              <w:t>ğ</w:t>
            </w:r>
            <w:r w:rsidRPr="00571D1C">
              <w:rPr>
                <w:rFonts w:ascii="Times New Roman"/>
                <w:sz w:val="16"/>
              </w:rPr>
              <w:t xml:space="preserve">i </w:t>
            </w:r>
            <w:r w:rsidRPr="00571D1C">
              <w:rPr>
                <w:rFonts w:ascii="Times New Roman"/>
                <w:sz w:val="16"/>
              </w:rPr>
              <w:t>öğ</w:t>
            </w:r>
            <w:r w:rsidRPr="00571D1C">
              <w:rPr>
                <w:rFonts w:ascii="Times New Roman"/>
                <w:sz w:val="16"/>
              </w:rPr>
              <w:t>rencileri i</w:t>
            </w:r>
            <w:r w:rsidRPr="00571D1C">
              <w:rPr>
                <w:rFonts w:ascii="Times New Roman"/>
                <w:sz w:val="16"/>
              </w:rPr>
              <w:t>ç</w:t>
            </w:r>
            <w:r w:rsidRPr="00571D1C">
              <w:rPr>
                <w:rFonts w:ascii="Times New Roman"/>
                <w:sz w:val="16"/>
              </w:rPr>
              <w:t>in m</w:t>
            </w:r>
            <w:r w:rsidRPr="00571D1C">
              <w:rPr>
                <w:rFonts w:ascii="Times New Roman"/>
                <w:sz w:val="16"/>
              </w:rPr>
              <w:t>ü</w:t>
            </w:r>
            <w:r w:rsidRPr="00571D1C">
              <w:rPr>
                <w:rFonts w:ascii="Times New Roman"/>
                <w:sz w:val="16"/>
              </w:rPr>
              <w:t>hendislik mekani</w:t>
            </w:r>
            <w:r w:rsidRPr="00571D1C">
              <w:rPr>
                <w:rFonts w:ascii="Times New Roman"/>
                <w:sz w:val="16"/>
              </w:rPr>
              <w:t>ğ</w:t>
            </w:r>
            <w:r w:rsidRPr="00571D1C">
              <w:rPr>
                <w:rFonts w:ascii="Times New Roman"/>
                <w:sz w:val="16"/>
              </w:rPr>
              <w:t>inin temel ilkelerine bir giri</w:t>
            </w:r>
            <w:r w:rsidRPr="00571D1C">
              <w:rPr>
                <w:rFonts w:ascii="Times New Roman"/>
                <w:sz w:val="16"/>
              </w:rPr>
              <w:t>ş</w:t>
            </w:r>
            <w:r w:rsidRPr="00571D1C">
              <w:rPr>
                <w:rFonts w:ascii="Times New Roman"/>
                <w:sz w:val="16"/>
              </w:rPr>
              <w:t xml:space="preserve"> sunmaktad</w:t>
            </w:r>
            <w:r w:rsidRPr="00571D1C">
              <w:rPr>
                <w:rFonts w:ascii="Times New Roman"/>
                <w:sz w:val="16"/>
              </w:rPr>
              <w:t>ı</w:t>
            </w:r>
            <w:r w:rsidRPr="00571D1C">
              <w:rPr>
                <w:rFonts w:ascii="Times New Roman"/>
                <w:sz w:val="16"/>
              </w:rPr>
              <w:t xml:space="preserve">r. </w:t>
            </w:r>
            <w:r w:rsidRPr="00571D1C">
              <w:rPr>
                <w:rFonts w:ascii="Times New Roman"/>
                <w:sz w:val="16"/>
              </w:rPr>
              <w:t>İş</w:t>
            </w:r>
            <w:r w:rsidRPr="00571D1C">
              <w:rPr>
                <w:rFonts w:ascii="Times New Roman"/>
                <w:sz w:val="16"/>
              </w:rPr>
              <w:t>lenen konular aras</w:t>
            </w:r>
            <w:r w:rsidRPr="00571D1C">
              <w:rPr>
                <w:rFonts w:ascii="Times New Roman"/>
                <w:sz w:val="16"/>
              </w:rPr>
              <w:t>ı</w:t>
            </w:r>
            <w:r w:rsidRPr="00571D1C">
              <w:rPr>
                <w:rFonts w:ascii="Times New Roman"/>
                <w:sz w:val="16"/>
              </w:rPr>
              <w:t>nda vekt</w:t>
            </w:r>
            <w:r w:rsidRPr="00571D1C">
              <w:rPr>
                <w:rFonts w:ascii="Times New Roman"/>
                <w:sz w:val="16"/>
              </w:rPr>
              <w:t>ö</w:t>
            </w:r>
            <w:r w:rsidRPr="00571D1C">
              <w:rPr>
                <w:rFonts w:ascii="Times New Roman"/>
                <w:sz w:val="16"/>
              </w:rPr>
              <w:t>rler, d</w:t>
            </w:r>
            <w:r w:rsidRPr="00571D1C">
              <w:rPr>
                <w:rFonts w:ascii="Times New Roman"/>
                <w:sz w:val="16"/>
              </w:rPr>
              <w:t>ü</w:t>
            </w:r>
            <w:r w:rsidRPr="00571D1C">
              <w:rPr>
                <w:rFonts w:ascii="Times New Roman"/>
                <w:sz w:val="16"/>
              </w:rPr>
              <w:t>zlemde ve uzayda kuvvet sistemleri, kuvvet momentleri, a</w:t>
            </w:r>
            <w:r w:rsidRPr="00571D1C">
              <w:rPr>
                <w:rFonts w:ascii="Times New Roman"/>
                <w:sz w:val="16"/>
              </w:rPr>
              <w:t>ğı</w:t>
            </w:r>
            <w:r w:rsidRPr="00571D1C">
              <w:rPr>
                <w:rFonts w:ascii="Times New Roman"/>
                <w:sz w:val="16"/>
              </w:rPr>
              <w:t>rl</w:t>
            </w:r>
            <w:r w:rsidRPr="00571D1C">
              <w:rPr>
                <w:rFonts w:ascii="Times New Roman"/>
                <w:sz w:val="16"/>
              </w:rPr>
              <w:t>ı</w:t>
            </w:r>
            <w:r w:rsidRPr="00571D1C">
              <w:rPr>
                <w:rFonts w:ascii="Times New Roman"/>
                <w:sz w:val="16"/>
              </w:rPr>
              <w:t xml:space="preserve">k merkezleri ve </w:t>
            </w:r>
            <w:proofErr w:type="spellStart"/>
            <w:r w:rsidRPr="00571D1C">
              <w:rPr>
                <w:rFonts w:ascii="Times New Roman"/>
                <w:sz w:val="16"/>
              </w:rPr>
              <w:t>rijit</w:t>
            </w:r>
            <w:proofErr w:type="spellEnd"/>
            <w:r w:rsidRPr="00571D1C">
              <w:rPr>
                <w:rFonts w:ascii="Times New Roman"/>
                <w:sz w:val="16"/>
              </w:rPr>
              <w:t xml:space="preserve"> cisimlerin dengesi bulunmaktad</w:t>
            </w:r>
            <w:r w:rsidRPr="00571D1C">
              <w:rPr>
                <w:rFonts w:ascii="Times New Roman"/>
                <w:sz w:val="16"/>
              </w:rPr>
              <w:t>ı</w:t>
            </w:r>
            <w:r w:rsidRPr="00571D1C">
              <w:rPr>
                <w:rFonts w:ascii="Times New Roman"/>
                <w:sz w:val="16"/>
              </w:rPr>
              <w:t xml:space="preserve">r. </w:t>
            </w:r>
            <w:r w:rsidRPr="00571D1C">
              <w:rPr>
                <w:rFonts w:ascii="Times New Roman"/>
                <w:sz w:val="16"/>
              </w:rPr>
              <w:t>Öğ</w:t>
            </w:r>
            <w:r w:rsidRPr="00571D1C">
              <w:rPr>
                <w:rFonts w:ascii="Times New Roman"/>
                <w:sz w:val="16"/>
              </w:rPr>
              <w:t xml:space="preserve">renciler, kuvvet ve moment sistemlerini matematiksel olarak modellemeyi ve </w:t>
            </w:r>
            <w:r w:rsidRPr="00571D1C">
              <w:rPr>
                <w:rFonts w:ascii="Times New Roman"/>
                <w:sz w:val="16"/>
              </w:rPr>
              <w:t>çö</w:t>
            </w:r>
            <w:r w:rsidRPr="00571D1C">
              <w:rPr>
                <w:rFonts w:ascii="Times New Roman"/>
                <w:sz w:val="16"/>
              </w:rPr>
              <w:t xml:space="preserve">zmeyi </w:t>
            </w:r>
            <w:r w:rsidRPr="00571D1C">
              <w:rPr>
                <w:rFonts w:ascii="Times New Roman"/>
                <w:sz w:val="16"/>
              </w:rPr>
              <w:t>öğ</w:t>
            </w:r>
            <w:r w:rsidRPr="00571D1C">
              <w:rPr>
                <w:rFonts w:ascii="Times New Roman"/>
                <w:sz w:val="16"/>
              </w:rPr>
              <w:t>renerek bu kavramlar</w:t>
            </w:r>
            <w:r w:rsidRPr="00571D1C">
              <w:rPr>
                <w:rFonts w:ascii="Times New Roman"/>
                <w:sz w:val="16"/>
              </w:rPr>
              <w:t>ı</w:t>
            </w:r>
            <w:r w:rsidRPr="00571D1C">
              <w:rPr>
                <w:rFonts w:ascii="Times New Roman"/>
                <w:sz w:val="16"/>
              </w:rPr>
              <w:t xml:space="preserve"> basit yap</w:t>
            </w:r>
            <w:r w:rsidRPr="00571D1C">
              <w:rPr>
                <w:rFonts w:ascii="Times New Roman"/>
                <w:sz w:val="16"/>
              </w:rPr>
              <w:t>ı</w:t>
            </w:r>
            <w:r w:rsidRPr="00571D1C">
              <w:rPr>
                <w:rFonts w:ascii="Times New Roman"/>
                <w:sz w:val="16"/>
              </w:rPr>
              <w:t>lar</w:t>
            </w:r>
            <w:r w:rsidRPr="00571D1C">
              <w:rPr>
                <w:rFonts w:ascii="Times New Roman"/>
                <w:sz w:val="16"/>
              </w:rPr>
              <w:t>ı</w:t>
            </w:r>
            <w:r w:rsidRPr="00571D1C">
              <w:rPr>
                <w:rFonts w:ascii="Times New Roman"/>
                <w:sz w:val="16"/>
              </w:rPr>
              <w:t>n analizinde uygulayacaklard</w:t>
            </w:r>
            <w:r w:rsidRPr="00571D1C">
              <w:rPr>
                <w:rFonts w:ascii="Times New Roman"/>
                <w:sz w:val="16"/>
              </w:rPr>
              <w:t>ı</w:t>
            </w:r>
            <w:r w:rsidRPr="00571D1C">
              <w:rPr>
                <w:rFonts w:ascii="Times New Roman"/>
                <w:sz w:val="16"/>
              </w:rPr>
              <w:t>r. Ders ayr</w:t>
            </w:r>
            <w:r w:rsidRPr="00571D1C">
              <w:rPr>
                <w:rFonts w:ascii="Times New Roman"/>
                <w:sz w:val="16"/>
              </w:rPr>
              <w:t>ı</w:t>
            </w:r>
            <w:r w:rsidRPr="00571D1C">
              <w:rPr>
                <w:rFonts w:ascii="Times New Roman"/>
                <w:sz w:val="16"/>
              </w:rPr>
              <w:t>ca, ta</w:t>
            </w:r>
            <w:r w:rsidRPr="00571D1C">
              <w:rPr>
                <w:rFonts w:ascii="Times New Roman"/>
                <w:sz w:val="16"/>
              </w:rPr>
              <w:t>şı</w:t>
            </w:r>
            <w:r w:rsidRPr="00571D1C">
              <w:rPr>
                <w:rFonts w:ascii="Times New Roman"/>
                <w:sz w:val="16"/>
              </w:rPr>
              <w:t>y</w:t>
            </w:r>
            <w:r w:rsidRPr="00571D1C">
              <w:rPr>
                <w:rFonts w:ascii="Times New Roman"/>
                <w:sz w:val="16"/>
              </w:rPr>
              <w:t>ı</w:t>
            </w:r>
            <w:r w:rsidRPr="00571D1C">
              <w:rPr>
                <w:rFonts w:ascii="Times New Roman"/>
                <w:sz w:val="16"/>
              </w:rPr>
              <w:t>c</w:t>
            </w:r>
            <w:r w:rsidRPr="00571D1C">
              <w:rPr>
                <w:rFonts w:ascii="Times New Roman"/>
                <w:sz w:val="16"/>
              </w:rPr>
              <w:t>ı</w:t>
            </w:r>
            <w:r w:rsidRPr="00571D1C">
              <w:rPr>
                <w:rFonts w:ascii="Times New Roman"/>
                <w:sz w:val="16"/>
              </w:rPr>
              <w:t xml:space="preserve"> sistemlerin temel kavramlar</w:t>
            </w:r>
            <w:r w:rsidRPr="00571D1C">
              <w:rPr>
                <w:rFonts w:ascii="Times New Roman"/>
                <w:sz w:val="16"/>
              </w:rPr>
              <w:t>ı</w:t>
            </w:r>
            <w:r w:rsidRPr="00571D1C">
              <w:rPr>
                <w:rFonts w:ascii="Times New Roman"/>
                <w:sz w:val="16"/>
              </w:rPr>
              <w:t xml:space="preserve"> ile i</w:t>
            </w:r>
            <w:r w:rsidRPr="00571D1C">
              <w:rPr>
                <w:rFonts w:ascii="Times New Roman"/>
                <w:sz w:val="16"/>
              </w:rPr>
              <w:t>ç</w:t>
            </w:r>
            <w:r w:rsidRPr="00571D1C">
              <w:rPr>
                <w:rFonts w:ascii="Times New Roman"/>
                <w:sz w:val="16"/>
              </w:rPr>
              <w:t xml:space="preserve"> kuvvetlerin hesaplanmas</w:t>
            </w:r>
            <w:r w:rsidRPr="00571D1C">
              <w:rPr>
                <w:rFonts w:ascii="Times New Roman"/>
                <w:sz w:val="16"/>
              </w:rPr>
              <w:t>ı</w:t>
            </w:r>
            <w:r w:rsidRPr="00571D1C">
              <w:rPr>
                <w:rFonts w:ascii="Times New Roman"/>
                <w:sz w:val="16"/>
              </w:rPr>
              <w:t>na y</w:t>
            </w:r>
            <w:r w:rsidRPr="00571D1C">
              <w:rPr>
                <w:rFonts w:ascii="Times New Roman"/>
                <w:sz w:val="16"/>
              </w:rPr>
              <w:t>ö</w:t>
            </w:r>
            <w:r w:rsidRPr="00571D1C">
              <w:rPr>
                <w:rFonts w:ascii="Times New Roman"/>
                <w:sz w:val="16"/>
              </w:rPr>
              <w:t>nelik temel bilgileri de i</w:t>
            </w:r>
            <w:r w:rsidRPr="00571D1C">
              <w:rPr>
                <w:rFonts w:ascii="Times New Roman"/>
                <w:sz w:val="16"/>
              </w:rPr>
              <w:t>ç</w:t>
            </w:r>
            <w:r w:rsidRPr="00571D1C">
              <w:rPr>
                <w:rFonts w:ascii="Times New Roman"/>
                <w:sz w:val="16"/>
              </w:rPr>
              <w:t>ermektedir. E</w:t>
            </w:r>
            <w:r w:rsidRPr="00571D1C">
              <w:rPr>
                <w:rFonts w:ascii="Times New Roman"/>
                <w:sz w:val="16"/>
              </w:rPr>
              <w:t>ğ</w:t>
            </w:r>
            <w:r w:rsidRPr="00571D1C">
              <w:rPr>
                <w:rFonts w:ascii="Times New Roman"/>
                <w:sz w:val="16"/>
              </w:rPr>
              <w:t>itim y</w:t>
            </w:r>
            <w:r w:rsidRPr="00571D1C">
              <w:rPr>
                <w:rFonts w:ascii="Times New Roman"/>
                <w:sz w:val="16"/>
              </w:rPr>
              <w:t>ö</w:t>
            </w:r>
            <w:r w:rsidRPr="00571D1C">
              <w:rPr>
                <w:rFonts w:ascii="Times New Roman"/>
                <w:sz w:val="16"/>
              </w:rPr>
              <w:t>ntemi, ileri d</w:t>
            </w:r>
            <w:r w:rsidRPr="00571D1C">
              <w:rPr>
                <w:rFonts w:ascii="Times New Roman"/>
                <w:sz w:val="16"/>
              </w:rPr>
              <w:t>ü</w:t>
            </w:r>
            <w:r w:rsidRPr="00571D1C">
              <w:rPr>
                <w:rFonts w:ascii="Times New Roman"/>
                <w:sz w:val="16"/>
              </w:rPr>
              <w:t xml:space="preserve">zey </w:t>
            </w:r>
            <w:r w:rsidRPr="00571D1C">
              <w:rPr>
                <w:rFonts w:ascii="Times New Roman"/>
                <w:sz w:val="16"/>
              </w:rPr>
              <w:t>ç</w:t>
            </w:r>
            <w:r w:rsidRPr="00571D1C">
              <w:rPr>
                <w:rFonts w:ascii="Times New Roman"/>
                <w:sz w:val="16"/>
              </w:rPr>
              <w:t>al</w:t>
            </w:r>
            <w:r w:rsidRPr="00571D1C">
              <w:rPr>
                <w:rFonts w:ascii="Times New Roman"/>
                <w:sz w:val="16"/>
              </w:rPr>
              <w:t>ış</w:t>
            </w:r>
            <w:r w:rsidRPr="00571D1C">
              <w:rPr>
                <w:rFonts w:ascii="Times New Roman"/>
                <w:sz w:val="16"/>
              </w:rPr>
              <w:t>malara ve mesleki uygulamalara temel olu</w:t>
            </w:r>
            <w:r w:rsidRPr="00571D1C">
              <w:rPr>
                <w:rFonts w:ascii="Times New Roman"/>
                <w:sz w:val="16"/>
              </w:rPr>
              <w:t>ş</w:t>
            </w:r>
            <w:r w:rsidRPr="00571D1C">
              <w:rPr>
                <w:rFonts w:ascii="Times New Roman"/>
                <w:sz w:val="16"/>
              </w:rPr>
              <w:t xml:space="preserve">turacak </w:t>
            </w:r>
            <w:r w:rsidRPr="00571D1C">
              <w:rPr>
                <w:rFonts w:ascii="Times New Roman"/>
                <w:sz w:val="16"/>
              </w:rPr>
              <w:t>ş</w:t>
            </w:r>
            <w:r w:rsidRPr="00571D1C">
              <w:rPr>
                <w:rFonts w:ascii="Times New Roman"/>
                <w:sz w:val="16"/>
              </w:rPr>
              <w:t>ekilde, y</w:t>
            </w:r>
            <w:r w:rsidRPr="00571D1C">
              <w:rPr>
                <w:rFonts w:ascii="Times New Roman"/>
                <w:sz w:val="16"/>
              </w:rPr>
              <w:t>ü</w:t>
            </w:r>
            <w:r w:rsidRPr="00571D1C">
              <w:rPr>
                <w:rFonts w:ascii="Times New Roman"/>
                <w:sz w:val="16"/>
              </w:rPr>
              <w:t>z y</w:t>
            </w:r>
            <w:r w:rsidRPr="00571D1C">
              <w:rPr>
                <w:rFonts w:ascii="Times New Roman"/>
                <w:sz w:val="16"/>
              </w:rPr>
              <w:t>ü</w:t>
            </w:r>
            <w:r w:rsidRPr="00571D1C">
              <w:rPr>
                <w:rFonts w:ascii="Times New Roman"/>
                <w:sz w:val="16"/>
              </w:rPr>
              <w:t xml:space="preserve">ze dersler ile desteklenen pratik problem </w:t>
            </w:r>
            <w:r w:rsidRPr="00571D1C">
              <w:rPr>
                <w:rFonts w:ascii="Times New Roman"/>
                <w:sz w:val="16"/>
              </w:rPr>
              <w:t>çö</w:t>
            </w:r>
            <w:r w:rsidRPr="00571D1C">
              <w:rPr>
                <w:rFonts w:ascii="Times New Roman"/>
                <w:sz w:val="16"/>
              </w:rPr>
              <w:t>zme oturumlar</w:t>
            </w:r>
            <w:r w:rsidRPr="00571D1C">
              <w:rPr>
                <w:rFonts w:ascii="Times New Roman"/>
                <w:sz w:val="16"/>
              </w:rPr>
              <w:t>ı</w:t>
            </w:r>
            <w:r w:rsidRPr="00571D1C">
              <w:rPr>
                <w:rFonts w:ascii="Times New Roman"/>
                <w:sz w:val="16"/>
              </w:rPr>
              <w:t>n</w:t>
            </w:r>
            <w:r w:rsidRPr="00571D1C">
              <w:rPr>
                <w:rFonts w:ascii="Times New Roman"/>
                <w:sz w:val="16"/>
              </w:rPr>
              <w:t>ı</w:t>
            </w:r>
            <w:r w:rsidRPr="00571D1C">
              <w:rPr>
                <w:rFonts w:ascii="Times New Roman"/>
                <w:sz w:val="16"/>
              </w:rPr>
              <w:t xml:space="preserve"> kapsamaktad</w:t>
            </w:r>
            <w:r w:rsidRPr="00571D1C">
              <w:rPr>
                <w:rFonts w:ascii="Times New Roman"/>
                <w:sz w:val="16"/>
              </w:rPr>
              <w:t>ı</w:t>
            </w:r>
            <w:r w:rsidRPr="00571D1C">
              <w:rPr>
                <w:rFonts w:ascii="Times New Roman"/>
                <w:sz w:val="16"/>
              </w:rPr>
              <w:t>r.</w:t>
            </w:r>
          </w:p>
        </w:tc>
      </w:tr>
      <w:tr w:rsidR="007829A7" w:rsidTr="00C43B21">
        <w:trPr>
          <w:trHeight w:val="545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Kitabı/ Malzemesi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68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571D1C" w:rsidRPr="00571D1C" w:rsidRDefault="00571D1C" w:rsidP="00571D1C">
            <w:pPr>
              <w:pStyle w:val="TableParagraph"/>
              <w:rPr>
                <w:rFonts w:ascii="Times New Roman"/>
                <w:sz w:val="16"/>
              </w:rPr>
            </w:pPr>
            <w:r w:rsidRPr="00571D1C">
              <w:rPr>
                <w:rFonts w:ascii="Times New Roman"/>
                <w:sz w:val="16"/>
              </w:rPr>
              <w:t xml:space="preserve">Prof. Dr. R.C. Hibeler ve S.C. FAN, </w:t>
            </w:r>
            <w:r w:rsidRPr="00571D1C">
              <w:rPr>
                <w:rFonts w:ascii="Times New Roman"/>
                <w:sz w:val="16"/>
              </w:rPr>
              <w:t>“</w:t>
            </w:r>
            <w:r w:rsidRPr="00571D1C">
              <w:rPr>
                <w:rFonts w:ascii="Times New Roman"/>
                <w:sz w:val="16"/>
              </w:rPr>
              <w:t xml:space="preserve"> M</w:t>
            </w:r>
            <w:r w:rsidRPr="00571D1C">
              <w:rPr>
                <w:rFonts w:ascii="Times New Roman"/>
                <w:sz w:val="16"/>
              </w:rPr>
              <w:t>ü</w:t>
            </w:r>
            <w:r w:rsidRPr="00571D1C">
              <w:rPr>
                <w:rFonts w:ascii="Times New Roman"/>
                <w:sz w:val="16"/>
              </w:rPr>
              <w:t>hendislik Mekani</w:t>
            </w:r>
            <w:r w:rsidRPr="00571D1C">
              <w:rPr>
                <w:rFonts w:ascii="Times New Roman"/>
                <w:sz w:val="16"/>
              </w:rPr>
              <w:t>ğ</w:t>
            </w:r>
            <w:r w:rsidRPr="00571D1C">
              <w:rPr>
                <w:rFonts w:ascii="Times New Roman"/>
                <w:sz w:val="16"/>
              </w:rPr>
              <w:t>i, Dinamik</w:t>
            </w:r>
            <w:r w:rsidRPr="00571D1C">
              <w:rPr>
                <w:rFonts w:ascii="Times New Roman"/>
                <w:sz w:val="16"/>
              </w:rPr>
              <w:t>”</w:t>
            </w:r>
            <w:r w:rsidRPr="00571D1C">
              <w:rPr>
                <w:rFonts w:ascii="Times New Roman"/>
                <w:sz w:val="16"/>
              </w:rPr>
              <w:t>, Literat</w:t>
            </w:r>
            <w:r w:rsidRPr="00571D1C">
              <w:rPr>
                <w:rFonts w:ascii="Times New Roman"/>
                <w:sz w:val="16"/>
              </w:rPr>
              <w:t>ü</w:t>
            </w:r>
            <w:r w:rsidRPr="00571D1C">
              <w:rPr>
                <w:rFonts w:ascii="Times New Roman"/>
                <w:sz w:val="16"/>
              </w:rPr>
              <w:t>r yay</w:t>
            </w:r>
            <w:r w:rsidRPr="00571D1C">
              <w:rPr>
                <w:rFonts w:ascii="Times New Roman"/>
                <w:sz w:val="16"/>
              </w:rPr>
              <w:t>ı</w:t>
            </w:r>
            <w:r w:rsidRPr="00571D1C">
              <w:rPr>
                <w:rFonts w:ascii="Times New Roman"/>
                <w:sz w:val="16"/>
              </w:rPr>
              <w:t>nc</w:t>
            </w:r>
            <w:r w:rsidRPr="00571D1C">
              <w:rPr>
                <w:rFonts w:ascii="Times New Roman"/>
                <w:sz w:val="16"/>
              </w:rPr>
              <w:t>ı</w:t>
            </w:r>
            <w:r w:rsidRPr="00571D1C">
              <w:rPr>
                <w:rFonts w:ascii="Times New Roman"/>
                <w:sz w:val="16"/>
              </w:rPr>
              <w:t>l</w:t>
            </w:r>
            <w:r w:rsidRPr="00571D1C">
              <w:rPr>
                <w:rFonts w:ascii="Times New Roman"/>
                <w:sz w:val="16"/>
              </w:rPr>
              <w:t>ı</w:t>
            </w:r>
            <w:r w:rsidRPr="00571D1C">
              <w:rPr>
                <w:rFonts w:ascii="Times New Roman"/>
                <w:sz w:val="16"/>
              </w:rPr>
              <w:t>k, 2007.</w:t>
            </w:r>
          </w:p>
          <w:p w:rsidR="00FA152A" w:rsidRDefault="00571D1C" w:rsidP="00571D1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Ders Notlar</w:t>
            </w:r>
            <w:r>
              <w:rPr>
                <w:rFonts w:ascii="Times New Roman"/>
                <w:sz w:val="16"/>
              </w:rPr>
              <w:t>ı</w:t>
            </w:r>
          </w:p>
        </w:tc>
      </w:tr>
      <w:tr w:rsidR="007829A7" w:rsidTr="00C43B21">
        <w:trPr>
          <w:trHeight w:val="340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68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829A7" w:rsidRDefault="00FA152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Yok</w:t>
            </w:r>
          </w:p>
        </w:tc>
      </w:tr>
      <w:tr w:rsidR="007829A7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7829A7" w:rsidTr="00C43B21">
        <w:trPr>
          <w:trHeight w:val="340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 w:rsidP="00C43B21">
            <w:pPr>
              <w:pStyle w:val="TableParagraph"/>
              <w:spacing w:before="67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 w:rsidP="00C43B21">
            <w:pPr>
              <w:pStyle w:val="TableParagraph"/>
              <w:spacing w:before="67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7829A7" w:rsidTr="00C43B21">
        <w:trPr>
          <w:trHeight w:val="400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29A7" w:rsidRDefault="007829A7">
            <w:pPr>
              <w:pStyle w:val="TableParagraph"/>
              <w:spacing w:before="18" w:line="162" w:lineRule="exact"/>
              <w:ind w:left="70"/>
              <w:rPr>
                <w:b/>
                <w:sz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29A7" w:rsidRDefault="007829A7" w:rsidP="00C43B21">
            <w:pPr>
              <w:pStyle w:val="TableParagraph"/>
              <w:spacing w:before="118"/>
              <w:ind w:left="77"/>
              <w:jc w:val="center"/>
              <w:rPr>
                <w:b/>
                <w:sz w:val="16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29A7" w:rsidRDefault="007829A7" w:rsidP="00C43B21">
            <w:pPr>
              <w:pStyle w:val="TableParagraph"/>
              <w:spacing w:before="85"/>
              <w:ind w:left="7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29A7" w:rsidRDefault="007829A7" w:rsidP="00380063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829A7" w:rsidRDefault="007829A7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</w:p>
        </w:tc>
      </w:tr>
      <w:tr w:rsidR="007829A7" w:rsidTr="00C43B21">
        <w:trPr>
          <w:trHeight w:val="400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29A7" w:rsidRDefault="007829A7" w:rsidP="00A51051">
            <w:pPr>
              <w:pStyle w:val="TableParagraph"/>
              <w:spacing w:line="200" w:lineRule="atLeast"/>
              <w:rPr>
                <w:b/>
                <w:sz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29A7" w:rsidRDefault="007829A7" w:rsidP="00C43B21">
            <w:pPr>
              <w:pStyle w:val="TableParagraph"/>
              <w:spacing w:before="118"/>
              <w:ind w:left="77"/>
              <w:jc w:val="center"/>
              <w:rPr>
                <w:b/>
                <w:sz w:val="16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29A7" w:rsidRDefault="007829A7" w:rsidP="00C43B21">
            <w:pPr>
              <w:pStyle w:val="TableParagraph"/>
              <w:spacing w:before="118"/>
              <w:ind w:left="77"/>
              <w:jc w:val="center"/>
              <w:rPr>
                <w:b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29A7" w:rsidRDefault="007829A7" w:rsidP="00380063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829A7" w:rsidRDefault="007829A7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</w:p>
        </w:tc>
      </w:tr>
      <w:tr w:rsidR="007829A7" w:rsidTr="00C43B21">
        <w:trPr>
          <w:trHeight w:val="340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29A7" w:rsidRDefault="00782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29A7" w:rsidRDefault="00782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29A7" w:rsidRDefault="00782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29A7" w:rsidRDefault="00782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829A7" w:rsidRDefault="00782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29A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açılmasını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öneren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elemanı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7829A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9A7" w:rsidRDefault="00903936" w:rsidP="00756F3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571D1C" w:rsidRPr="00571D1C">
              <w:rPr>
                <w:rFonts w:ascii="Times New Roman"/>
                <w:sz w:val="16"/>
              </w:rPr>
              <w:t xml:space="preserve">Dr. </w:t>
            </w:r>
            <w:proofErr w:type="spellStart"/>
            <w:r w:rsidR="00571D1C" w:rsidRPr="00571D1C">
              <w:rPr>
                <w:rFonts w:ascii="Times New Roman"/>
                <w:sz w:val="16"/>
              </w:rPr>
              <w:t>Öğ</w:t>
            </w:r>
            <w:r w:rsidR="00571D1C" w:rsidRPr="00571D1C">
              <w:rPr>
                <w:rFonts w:ascii="Times New Roman"/>
                <w:sz w:val="16"/>
              </w:rPr>
              <w:t>r</w:t>
            </w:r>
            <w:proofErr w:type="spellEnd"/>
            <w:r w:rsidR="00571D1C" w:rsidRPr="00571D1C">
              <w:rPr>
                <w:rFonts w:ascii="Times New Roman"/>
                <w:sz w:val="16"/>
              </w:rPr>
              <w:t xml:space="preserve">. </w:t>
            </w:r>
            <w:r w:rsidR="00571D1C" w:rsidRPr="00571D1C">
              <w:rPr>
                <w:rFonts w:ascii="Times New Roman"/>
                <w:sz w:val="16"/>
              </w:rPr>
              <w:t>Ü</w:t>
            </w:r>
            <w:r w:rsidR="00571D1C" w:rsidRPr="00571D1C">
              <w:rPr>
                <w:rFonts w:ascii="Times New Roman"/>
                <w:sz w:val="16"/>
              </w:rPr>
              <w:t>yesi Muhammed Atar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29A7" w:rsidRDefault="00782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29A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verebilecek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elemanları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7829A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9A7" w:rsidRDefault="00571D1C">
            <w:pPr>
              <w:pStyle w:val="TableParagraph"/>
              <w:rPr>
                <w:rFonts w:ascii="Times New Roman"/>
                <w:sz w:val="16"/>
              </w:rPr>
            </w:pPr>
            <w:r w:rsidRPr="00571D1C">
              <w:rPr>
                <w:rFonts w:ascii="Times New Roman"/>
                <w:sz w:val="16"/>
              </w:rPr>
              <w:t xml:space="preserve">Dr. </w:t>
            </w:r>
            <w:proofErr w:type="spellStart"/>
            <w:r w:rsidRPr="00571D1C">
              <w:rPr>
                <w:rFonts w:ascii="Times New Roman"/>
                <w:sz w:val="16"/>
              </w:rPr>
              <w:t>Öğ</w:t>
            </w:r>
            <w:r w:rsidRPr="00571D1C">
              <w:rPr>
                <w:rFonts w:ascii="Times New Roman"/>
                <w:sz w:val="16"/>
              </w:rPr>
              <w:t>r</w:t>
            </w:r>
            <w:proofErr w:type="spellEnd"/>
            <w:r w:rsidRPr="00571D1C">
              <w:rPr>
                <w:rFonts w:ascii="Times New Roman"/>
                <w:sz w:val="16"/>
              </w:rPr>
              <w:t xml:space="preserve">. </w:t>
            </w:r>
            <w:r w:rsidRPr="00571D1C">
              <w:rPr>
                <w:rFonts w:ascii="Times New Roman"/>
                <w:sz w:val="16"/>
              </w:rPr>
              <w:t>Ü</w:t>
            </w:r>
            <w:r w:rsidRPr="00571D1C">
              <w:rPr>
                <w:rFonts w:ascii="Times New Roman"/>
                <w:sz w:val="16"/>
              </w:rPr>
              <w:t>yesi Muhammed Atar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29A7" w:rsidRDefault="00782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29A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7829A7" w:rsidRDefault="00782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7829A7" w:rsidRDefault="00782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29A7" w:rsidRDefault="00903936" w:rsidP="00052C01">
      <w:pPr>
        <w:spacing w:before="11"/>
        <w:rPr>
          <w:rFonts w:ascii="Times New Roman"/>
          <w:sz w:val="9"/>
        </w:rPr>
      </w:pP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EF78EB5" wp14:editId="4A2A6615">
                <wp:simplePos x="0" y="0"/>
                <wp:positionH relativeFrom="page">
                  <wp:posOffset>838835</wp:posOffset>
                </wp:positionH>
                <wp:positionV relativeFrom="paragraph">
                  <wp:posOffset>73025</wp:posOffset>
                </wp:positionV>
                <wp:extent cx="5868670" cy="1248410"/>
                <wp:effectExtent l="0" t="0" r="17780" b="889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1248410"/>
                          <a:chOff x="0" y="-12684"/>
                          <a:chExt cx="5868670" cy="1249959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9050" y="-12684"/>
                            <a:ext cx="5830570" cy="124995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052C01" w:rsidRDefault="00903936">
                              <w:pPr>
                                <w:spacing w:before="88"/>
                                <w:ind w:left="55"/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açılmasının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gerekçesi?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(Ders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kazanımlarının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çıktılarına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etkisi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  <w:r w:rsidR="00052C01" w:rsidRPr="00052C01">
                                <w:t xml:space="preserve"> </w:t>
                              </w:r>
                            </w:p>
                            <w:p w:rsidR="00571D1C" w:rsidRPr="00571D1C" w:rsidRDefault="00571D1C" w:rsidP="00571D1C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 w:rsidRPr="00571D1C"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Öğrencilerin mühendislik ilkelerini pratik problemlere uyg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ulama becerilerini geliştirmek.</w:t>
                              </w:r>
                            </w:p>
                            <w:p w:rsidR="00571D1C" w:rsidRPr="00571D1C" w:rsidRDefault="00571D1C" w:rsidP="00571D1C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 w:rsidRPr="00571D1C"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Matematiksel modelleme, eleştirel düşünme ve problem çözme becerilerini geliştirmek.</w:t>
                              </w:r>
                            </w:p>
                            <w:p w:rsidR="00571D1C" w:rsidRPr="00571D1C" w:rsidRDefault="00571D1C" w:rsidP="00571D1C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 w:rsidRPr="00571D1C"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Farklı kuvvet koşulları altında sistemleri ve yapıları tasarlama, analiz etme ve değerlendirme yeteneğini güçlendirmek.</w:t>
                              </w:r>
                            </w:p>
                            <w:p w:rsidR="00571D1C" w:rsidRPr="00571D1C" w:rsidRDefault="00571D1C" w:rsidP="00571D1C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 w:rsidRPr="00571D1C"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Yapı analizi, zemin mekaniği ve temel mühendisliği gibi ileri düzey dersler için gerekli olan sağlam bir altyapı oluşturmak.</w:t>
                              </w:r>
                            </w:p>
                            <w:p w:rsidR="00903936" w:rsidRDefault="00903936" w:rsidP="00571D1C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58686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52780">
                                <a:moveTo>
                                  <a:pt x="9525" y="9525"/>
                                </a:moveTo>
                                <a:lnTo>
                                  <a:pt x="9525" y="652780"/>
                                </a:lnTo>
                              </a:path>
                              <a:path w="5868670" h="652780">
                                <a:moveTo>
                                  <a:pt x="5859145" y="9525"/>
                                </a:moveTo>
                                <a:lnTo>
                                  <a:pt x="5859145" y="652780"/>
                                </a:lnTo>
                              </a:path>
                              <a:path w="5868670" h="6527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2397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718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EF78EB5" id="Group 1" o:spid="_x0000_s1026" style="position:absolute;margin-left:66.05pt;margin-top:5.75pt;width:462.1pt;height:98.3pt;z-index:-15728640;mso-wrap-distance-left:0;mso-wrap-distance-right:0;mso-position-horizontal-relative:page;mso-height-relative:margin" coordorigin=",-126" coordsize="58686,1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l6lAMAAGQOAAAOAAAAZHJzL2Uyb0RvYy54bWzsV1Fv2zYQfh/Q/0DovZElW44txCm6ZgkG&#10;FG2BZtgzLVGWUEnkSNpS/v3ujpSlOs0QxFvXh9qAcBKP5N333X2Urt70Tc0OQptKtpsgupgFTLSZ&#10;zKt2twn+uL99vQqYsbzNeS1bsQkehAneXL/65apTqYhlKetcaAaLtCbt1CYorVVpGJqsFA03F1KJ&#10;FgYLqRtu4VbvwlzzDlZv6jCezZZhJ3WutMyEMfD0xg0G17R+UYjMfiwKIyyrNwHEZumq6brFa3h9&#10;xdOd5qqsMh8Gf0EUDa9a2PS41A23nO119Wippsq0NLKwF5lsQlkUVSYoB8gmmp1kc6flXlEuu7Tb&#10;qSNMAO0JTi9eNvtw+KRZlQN3AWt5AxTRrixCaDq1S8HjTqvP6pN2+YH5XmZfDAyHp+N4vxud+0I3&#10;OAnSZD1h/nDEXPSWZfAwWS1Xy0ugJoOxKF6sFpFnJSuBunHe6yherhaOsKz87Ynp63WyRp+Qp253&#10;ivEYU6egzMyIpDkPyc8lV4IIMoiTRzIekLyHJLeyZ7HDknwQSGb7XyXk7jE2qfHongAWrWcJIAPA&#10;TJMfkZvPkglyj1LnqdLG3gnZMDQ2gYZ2oCrlh/fGOpQGF+TJyLrKb6u6phu9276rNTtwaJ3bGP8e&#10;2IkboDtEj5bttz2VjUm3Mn+ATDtorU1g/tpzLQJW/94C4tiHg6EHYzsY2tbvJHUrRtHKt3sri4qi&#10;xS3culR7RCUW6XfgdD5weue1Yn7CqU/7CSYdi+skTnAaT0cOJ9W/TOLLFRX/sXp5mu0dhThroA1k&#10;JncEwrNysLK+HUwkGhWvJsWzAQPF0wEDxdu6/RW3OA8XRZN1k0YsN4GPBIcbeRD3khwtNiPlgCU5&#10;JAOxjj51+03frzJzPjANd35BBMkqWUeLhPriGUFM3f/VOBynA19PYXDUt0H6IPETBDwUxAfYU8br&#10;FqlxOoBQTVoPbqYdOqPf4w51InDDTek6mVbwbnXr+8hV7dheZ7ctqsp9/yfXykuPhYr/IAe9HEsZ&#10;cz/6YoY/SsMvThuejh6ECIQeRfyfG36U7ni+voxIOqdt/5V0g4jDagDFoP/TEviPm94FgsiPFayo&#10;059b3z6VM+qbuvhneX/P8wzkc3jbc+++dDA9u7xdbSwvo9Xcv61980SL4v+ztN3Rek5p+8P5jNL+&#10;Kd3w2UBvifDaTRZ9ypDa+c8u/Faa3pPX+HF4/TcAAAD//wMAUEsDBBQABgAIAAAAIQBaedPH4AAA&#10;AAsBAAAPAAAAZHJzL2Rvd25yZXYueG1sTI/BasMwDIbvg72D0WC31XZCSsnilFK2ncpgbWHspsZq&#10;EhrbIXaT9O3nnrabfvTx61Oxnk3HRhp866wCuRDAyFZOt7ZWcDy8v6yA+YBWY+csKbiRh3X5+FBg&#10;rt1kv2jch5rFEutzVNCE0Oec+6ohg37herJxd3aDwRDjUHM94BTLTccTIZbcYGvjhQZ72jZUXfZX&#10;o+BjwmmTyrdxdzlvbz+H7PN7J0mp56d58wos0Bz+YLjrR3Uoo9PJXa32rIs5TWRE4yAzYHdAZMsU&#10;2ElBIlYSeFnw/z+UvwAAAP//AwBQSwECLQAUAAYACAAAACEAtoM4kv4AAADhAQAAEwAAAAAAAAAA&#10;AAAAAAAAAAAAW0NvbnRlbnRfVHlwZXNdLnhtbFBLAQItABQABgAIAAAAIQA4/SH/1gAAAJQBAAAL&#10;AAAAAAAAAAAAAAAAAC8BAABfcmVscy8ucmVsc1BLAQItABQABgAIAAAAIQDjhgl6lAMAAGQOAAAO&#10;AAAAAAAAAAAAAAAAAC4CAABkcnMvZTJvRG9jLnhtbFBLAQItABQABgAIAAAAIQBaedPH4AAAAAsB&#10;AAAPAAAAAAAAAAAAAAAAAO4FAABkcnMvZG93bnJldi54bWxQSwUGAAAAAAQABADzAAAA+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190;top:-126;width:58306;height:12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5X4xQAAANoAAAAPAAAAZHJzL2Rvd25yZXYueG1sRI/Na8JA&#10;FMTvQv+H5RV6MxstiKRuQin9UPCgqZfeXrMvHyT7NmS3mvrXu4LgcZiZ3zCrbDSdONLgGssKZlEM&#10;griwuuFKweH7Y7oE4Tyyxs4yKfgnB1n6MFlhou2J93TMfSUChF2CCmrv+0RKV9Rk0EW2Jw5eaQeD&#10;PsihknrAU4CbTs7jeCENNhwWauzpraaizf+Mgu3X84E3Xpv2cz0rz++/Pwuz65V6ehxfX0B4Gv09&#10;fGuvtYI5XK+EGyDTCwAAAP//AwBQSwECLQAUAAYACAAAACEA2+H2y+4AAACFAQAAEwAAAAAAAAAA&#10;AAAAAAAAAAAAW0NvbnRlbnRfVHlwZXNdLnhtbFBLAQItABQABgAIAAAAIQBa9CxbvwAAABUBAAAL&#10;AAAAAAAAAAAAAAAAAB8BAABfcmVscy8ucmVsc1BLAQItABQABgAIAAAAIQCnP5X4xQAAANoAAAAP&#10;AAAAAAAAAAAAAAAAAAcCAABkcnMvZG93bnJldi54bWxQSwUGAAAAAAMAAwC3AAAA+QIAAAAA&#10;" fillcolor="#f2f2f2" stroked="f">
                  <v:textbox inset="0,0,0,0">
                    <w:txbxContent>
                      <w:p w:rsidR="00052C01" w:rsidRDefault="00903936">
                        <w:pPr>
                          <w:spacing w:before="88"/>
                          <w:ind w:left="55"/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açılmasının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akademik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gerekçesi?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(Ders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kazanımlarının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çıktılarına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etkisi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  <w:r w:rsidR="00052C01" w:rsidRPr="00052C01">
                          <w:t xml:space="preserve"> </w:t>
                        </w:r>
                      </w:p>
                      <w:p w:rsidR="00571D1C" w:rsidRPr="00571D1C" w:rsidRDefault="00571D1C" w:rsidP="00571D1C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 w:rsidRPr="00571D1C"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Öğrencilerin mühendislik ilkelerini pratik problemlere uyg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ulama becerilerini geliştirmek.</w:t>
                        </w:r>
                      </w:p>
                      <w:p w:rsidR="00571D1C" w:rsidRPr="00571D1C" w:rsidRDefault="00571D1C" w:rsidP="00571D1C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 w:rsidRPr="00571D1C">
                          <w:rPr>
                            <w:rFonts w:ascii="Georgia" w:hAnsi="Georgia"/>
                            <w:color w:val="000000"/>
                            <w:sz w:val="16"/>
                          </w:rPr>
                          <w:t>Matematiksel modelleme, eleştirel düşünme ve problem çözme becerilerini geliştirmek.</w:t>
                        </w:r>
                      </w:p>
                      <w:p w:rsidR="00571D1C" w:rsidRPr="00571D1C" w:rsidRDefault="00571D1C" w:rsidP="00571D1C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 w:rsidRPr="00571D1C">
                          <w:rPr>
                            <w:rFonts w:ascii="Georgia" w:hAnsi="Georgia"/>
                            <w:color w:val="000000"/>
                            <w:sz w:val="16"/>
                          </w:rPr>
                          <w:t>Farklı kuvvet koşulları altında sistemleri ve yapıları tasarlama, analiz etme ve değerlendirme yeteneğini güçlendirmek.</w:t>
                        </w:r>
                      </w:p>
                      <w:p w:rsidR="00571D1C" w:rsidRPr="00571D1C" w:rsidRDefault="00571D1C" w:rsidP="00571D1C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 w:rsidRPr="00571D1C">
                          <w:rPr>
                            <w:rFonts w:ascii="Georgia" w:hAnsi="Georgia"/>
                            <w:color w:val="000000"/>
                            <w:sz w:val="16"/>
                          </w:rPr>
                          <w:t>Yapı analizi, zemin mekaniği ve temel mühendisliği gibi ileri düzey dersler için gerekli olan sağlam bir altyapı oluşturmak.</w:t>
                        </w:r>
                      </w:p>
                      <w:p w:rsidR="00903936" w:rsidRDefault="00903936" w:rsidP="00571D1C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</w:p>
                    </w:txbxContent>
                  </v:textbox>
                </v:shape>
                <v:shape id="Graphic 3" o:spid="_x0000_s1028" style="position:absolute;top:95;width:58686;height:6528;visibility:visible;mso-wrap-style:square;v-text-anchor:top" coordsize="5868670,65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+iMwgAAANoAAAAPAAAAZHJzL2Rvd25yZXYueG1sRI9Bi8Iw&#10;FITvgv8hvAVvmq6CuNVYpCCIuKDuXvb2bJ5ttXkpTdS6v94IgsdhZr5hZklrKnGlxpWWFXwOIhDE&#10;mdUl5wp+f5b9CQjnkTVWlknBnRwk825nhrG2N97Rde9zESDsYlRQeF/HUrqsIINuYGvi4B1tY9AH&#10;2eRSN3gLcFPJYRSNpcGSw0KBNaUFZef9xShI17z9P32NhrwZ1xuzwu+D/PNK9T7axRSEp9a/w6/2&#10;SisYwfNKuAFy/gAAAP//AwBQSwECLQAUAAYACAAAACEA2+H2y+4AAACFAQAAEwAAAAAAAAAAAAAA&#10;AAAAAAAAW0NvbnRlbnRfVHlwZXNdLnhtbFBLAQItABQABgAIAAAAIQBa9CxbvwAAABUBAAALAAAA&#10;AAAAAAAAAAAAAB8BAABfcmVscy8ucmVsc1BLAQItABQABgAIAAAAIQDVU+iMwgAAANoAAAAPAAAA&#10;AAAAAAAAAAAAAAcCAABkcnMvZG93bnJldi54bWxQSwUGAAAAAAMAAwC3AAAA9gIAAAAA&#10;" path="m9525,9525r,643255em5859145,9525r,643255em,l5868670,e" filled="f" strokeweight="1.5pt">
                  <v:path arrowok="t"/>
                </v:shape>
                <v:shape id="Graphic 4" o:spid="_x0000_s1029" style="position:absolute;left:190;top:2397;width:58306;height:12;visibility:visible;mso-wrap-style:square;v-text-anchor:top" coordsize="583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MLtwgAAANoAAAAPAAAAZHJzL2Rvd25yZXYueG1sRI9Ba8JA&#10;FITvBf/D8gRvzaZStERX0ZaA4klbweMj+0xCs2/j7tbEf+8KQo/DzHzDzJe9acSVnK8tK3hLUhDE&#10;hdU1lwp+vvPXDxA+IGtsLJOCG3lYLgYvc8y07XhP10MoRYSwz1BBFUKbSemLigz6xLbE0TtbZzBE&#10;6UqpHXYRbho5TtOJNFhzXKiwpc+Kit/Dn1GwOk2l25u8z3fr41h32+bLXHKlRsN+NQMRqA//4Wd7&#10;oxW8w+NKvAFycQcAAP//AwBQSwECLQAUAAYACAAAACEA2+H2y+4AAACFAQAAEwAAAAAAAAAAAAAA&#10;AAAAAAAAW0NvbnRlbnRfVHlwZXNdLnhtbFBLAQItABQABgAIAAAAIQBa9CxbvwAAABUBAAALAAAA&#10;AAAAAAAAAAAAAB8BAABfcmVscy8ucmVsc1BLAQItABQABgAIAAAAIQA48MLtwgAAANoAAAAPAAAA&#10;AAAAAAAAAAAAAAcCAABkcnMvZG93bnJldi54bWxQSwUGAAAAAAMAAwC3AAAA9gIAAAAA&#10;" path="m,l5830570,e" filled="f">
                  <v:path arrowok="t"/>
                </v:shape>
                <v:shape id="Graphic 5" o:spid="_x0000_s1030" style="position:absolute;top:6718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YjxAAAANoAAAAPAAAAZHJzL2Rvd25yZXYueG1sRI9Pa8JA&#10;FMTvhX6H5RV6KXWjUisxG2mlSi85+Ae8PrLPbGj2bciuMf32riB4HGbmN0y2HGwjeup87VjBeJSA&#10;IC6drrlScNiv3+cgfEDW2DgmBf/kYZk/P2WYanfhLfW7UIkIYZ+iAhNCm0rpS0MW/ci1xNE7uc5i&#10;iLKrpO7wEuG2kZMkmUmLNccFgy2tDJV/u7NVMFsV42mx7c18YorPn+r7bXM+klKvL8PXAkSgITzC&#10;9/avVvABtyvxBsj8CgAA//8DAFBLAQItABQABgAIAAAAIQDb4fbL7gAAAIUBAAATAAAAAAAAAAAA&#10;AAAAAAAAAABbQ29udGVudF9UeXBlc10ueG1sUEsBAi0AFAAGAAgAAAAhAFr0LFu/AAAAFQEAAAsA&#10;AAAAAAAAAAAAAAAAHwEAAF9yZWxzLy5yZWxzUEsBAi0AFAAGAAgAAAAhABHNBiPEAAAA2gAAAA8A&#10;AAAAAAAAAAAAAAAABwIAAGRycy9kb3ducmV2LnhtbFBLBQYAAAAAAwADALcAAAD4AgAAAAA=&#10;" path="m,l5868670,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E6FCDAD" wp14:editId="32324083">
                <wp:simplePos x="0" y="0"/>
                <wp:positionH relativeFrom="page">
                  <wp:posOffset>845819</wp:posOffset>
                </wp:positionH>
                <wp:positionV relativeFrom="paragraph">
                  <wp:posOffset>856030</wp:posOffset>
                </wp:positionV>
                <wp:extent cx="5868670" cy="7194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01675"/>
                          <a:chOff x="0" y="9525"/>
                          <a:chExt cx="5868670" cy="70167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7829A7" w:rsidRDefault="00903936">
                              <w:pPr>
                                <w:spacing w:before="1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işlenişi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(teorik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anlatım,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uygulamalar,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laboratuvar,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stüdyo,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kampüs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dışı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aktivite,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>yazılım</w:t>
                              </w:r>
                            </w:p>
                            <w:p w:rsidR="007829A7" w:rsidRDefault="00903936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proofErr w:type="gramEnd"/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  <w:r w:rsidR="00380063"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 xml:space="preserve"> Ders teorik ve uygulama </w:t>
                              </w:r>
                              <w:r w:rsidR="00380063"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ş</w:t>
                              </w:r>
                              <w:r w:rsidR="00380063"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eklinde ilk haftadan itibaren birlikte y</w:t>
                              </w:r>
                              <w:r w:rsidR="00380063"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ü</w:t>
                              </w:r>
                              <w:r w:rsidR="00380063"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r</w:t>
                              </w:r>
                              <w:r w:rsidR="00380063"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ü</w:t>
                              </w:r>
                              <w:r w:rsidR="00380063"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t</w:t>
                              </w:r>
                              <w:r w:rsidR="00380063"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ü</w:t>
                              </w:r>
                              <w:r w:rsidR="00380063"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lecektir.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829A7" w:rsidRDefault="007829A7">
                              <w:pPr>
                                <w:spacing w:before="1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7829A7" w:rsidRDefault="00903936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</w:t>
                              </w:r>
                              <w:r>
                                <w:rPr>
                                  <w:rFonts w:ascii="Georgia" w:hAnsi="Georgi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Öğretim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Üyesi’nin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gözetiminde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ders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işlenecektir.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E6FCDAD" id="Group 6" o:spid="_x0000_s1031" style="position:absolute;margin-left:66.6pt;margin-top:67.4pt;width:462.1pt;height:56.65pt;z-index:-15728128;mso-wrap-distance-left:0;mso-wrap-distance-right:0;mso-position-horizontal-relative:page;mso-height-relative:margin" coordorigin=",95" coordsize="58686,7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/NivAMAABIQAAAOAAAAZHJzL2Uyb0RvYy54bWzsV21vnDgQ/l7p/oPl7xdeGhYWhVTXpokq&#10;VW2l5nSfvWAWdICp7V3Iv++MjReyTU956aX9UK20GvDYzDzzPGP77NXYNmTPpapFl9HgxKeEd7ko&#10;6m6b0b+vL/9MKFGadQVrRMczesMVfXX+x4uzoU95KCrRFFwSWKRT6dBntNK6Tz1P5RVvmToRPe9g&#10;sBSyZRoe5dYrJBtg9bbxQt9feYOQRS9FzpWCtxd2kJ6b9cuS5/pjWSquSZNRiE2bf2n+N/jvnZ+x&#10;dCtZX9X5FAZ7RBQtqzv46GGpC6YZ2cn6m6XaOpdCiVKf5KL1RFnWOTc5QDaBf5TNlRS73uSyTYdt&#10;f4AJoD3C6dHL5h/2nySpi4yuKOlYCyUyXyUrhGbotyl4XMn+c/9J2vzAfC/yfxUMe8fj+LydncdS&#10;tjgJ0iSjwfwmo+sojCzsfNQkh/dRskpWMVQnh+HYD1bx5JBXULy7ZubV2/+e67HUftyEeAhp6IFl&#10;agZSPQ3IzxXruamPQpgmIGMH5DUkuBEjiS2UxgdxJHp8LSDvwL1XE7hHeAVrPwJUABRrGa7OoL30&#10;IwdaGJ36viHzIXGW9lLpKy5agkZGJWjBUJTt3yuN1ZtdsEhKNHVxWTeNeZDbzZtGkj0D3VyG+MNg&#10;YcrCDbBVqY0dLT1uRsOkQ14bUdxAugPIK6Pqy45JTknzrgPYUYvOkM7YOEPq5o0wisVgOvHXTouy&#10;NkHjl+y6hn+mnkjUZygstDKnENsvEldAKD4WFhCaIXEMfBj9V2s/SY4rme9sJREMVz1oNYWtI7yr&#10;nJWPnTOx3tj1GtP1NCXQ9SQl0PU2GDYUn2mc50wyLJRYQT+wkeBwK/b8WhhHjXI0EkZegnE68WL2&#10;abo7fW9lZn2QgRDEIyKIkmgdnEZGHPcIYun+Q+Ow8nT1+h4GhwYHkDnfIwQmKEw9wF5WvOmwNLYF&#10;IFQLBcLDUqjQA+Y2cMsNW8AFU5UVtBma6tZ0k45mIf8g2eI3r8d/mOynDqShd30QrmnOVMbcD76Y&#10;4a8i+PWx4NcIGkr8XoKf+3cYx0lgOihL72zgQQitHNYGKNwmsKTA/yx6u5Mg8jODe6P0+/J72oue&#10;wG/TU37T+zn3swCqe3tDgzcPIbhlR+yv1y/NxCW5F0e6n0tuG8hTyD2l8gRy/27ecHkwx0U4fT/T&#10;aS0IHLvdORze3Gb3ww/iYRJG7nZyZyM/DeLEimHRynF3u/dJ/HunarN9zKff5zhVm8sTXDzNvjRd&#10;kvFmu3w2dZ2v8udfAQAA//8DAFBLAwQUAAYACAAAACEAE9kFAOAAAAAMAQAADwAAAGRycy9kb3du&#10;cmV2LnhtbEyPTUvDQBCG74L/YRnBm918VUvMppSinorQVhBv02SahGZnQ3abpP/ezUlv8zIP70e2&#10;nnQrBuptY1hBuAhAEBembLhS8HV8f1qBsA65xNYwKbiRhXV+f5dhWpqR9zQcXCW8CdsUFdTOdamU&#10;tqhJo12Yjtj/zqbX6LzsK1n2OHpz3cooCJ6lxoZ9Qo0dbWsqLoerVvAx4riJw7dhdzlvbz/H5ef3&#10;LiSlHh+mzSsIR5P7g2Gu76tD7judzJVLK1qv4zjy6HwkfsNMBMuXBMRJQZSsQpB5Jv+PyH8BAAD/&#10;/wMAUEsBAi0AFAAGAAgAAAAhALaDOJL+AAAA4QEAABMAAAAAAAAAAAAAAAAAAAAAAFtDb250ZW50&#10;X1R5cGVzXS54bWxQSwECLQAUAAYACAAAACEAOP0h/9YAAACUAQAACwAAAAAAAAAAAAAAAAAvAQAA&#10;X3JlbHMvLnJlbHNQSwECLQAUAAYACAAAACEALiPzYrwDAAASEAAADgAAAAAAAAAAAAAAAAAuAgAA&#10;ZHJzL2Uyb0RvYy54bWxQSwECLQAUAAYACAAAACEAE9kFAOAAAAAMAQAADwAAAAAAAAAAAAAAAAAW&#10;BgAAZHJzL2Rvd25yZXYueG1sUEsFBgAAAAAEAAQA8wAAACMHAAAAAA==&#10;">
                <v:shape id="Textbox 7" o:spid="_x0000_s1032" type="#_x0000_t202" style="position:absolute;left:190;top:190;width:5830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DZgwgAAANoAAAAPAAAAZHJzL2Rvd25yZXYueG1sRI9Li8JA&#10;EITvC/6HoQVv60QFlegoIj5hD74u3tpMmwQzPSEzavTX7wgLeyyq6itqPK1NIR5Uudyygk47AkGc&#10;WJ1zquB0XH4PQTiPrLGwTApe5GA6aXyNMdb2yXt6HHwqAoRdjAoy78tYSpdkZNC1bUkcvKutDPog&#10;q1TqCp8BbgrZjaK+NJhzWMiwpHlGye1wNwp+1r0Tb702t9Wmc30vLue+2ZVKtZr1bATCU+3/w3/t&#10;jVYwgM+VcAPk5BcAAP//AwBQSwECLQAUAAYACAAAACEA2+H2y+4AAACFAQAAEwAAAAAAAAAAAAAA&#10;AAAAAAAAW0NvbnRlbnRfVHlwZXNdLnhtbFBLAQItABQABgAIAAAAIQBa9CxbvwAAABUBAAALAAAA&#10;AAAAAAAAAAAAAB8BAABfcmVscy8ucmVsc1BLAQItABQABgAIAAAAIQC3SDZgwgAAANoAAAAPAAAA&#10;AAAAAAAAAAAAAAcCAABkcnMvZG93bnJldi54bWxQSwUGAAAAAAMAAwC3AAAA9gIAAAAA&#10;" fillcolor="#f2f2f2" stroked="f">
                  <v:textbox inset="0,0,0,0">
                    <w:txbxContent>
                      <w:p w:rsidR="007829A7" w:rsidRDefault="00903936">
                        <w:pPr>
                          <w:spacing w:before="1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işlenişi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kısa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açıklama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(teorik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anlatım,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uygulamalar,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laboratuvar,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stüdyo,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kampüs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dışı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aktivite,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>yazılım</w:t>
                        </w:r>
                      </w:p>
                      <w:p w:rsidR="007829A7" w:rsidRDefault="00903936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proofErr w:type="gramStart"/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proofErr w:type="gramEnd"/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  <w:r w:rsidR="00380063"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 xml:space="preserve"> Ders teorik ve uygulama </w:t>
                        </w:r>
                        <w:r w:rsidR="00380063"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ş</w:t>
                        </w:r>
                        <w:r w:rsidR="00380063"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eklinde ilk haftadan itibaren birlikte y</w:t>
                        </w:r>
                        <w:r w:rsidR="00380063"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ü</w:t>
                        </w:r>
                        <w:r w:rsidR="00380063"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r</w:t>
                        </w:r>
                        <w:r w:rsidR="00380063"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ü</w:t>
                        </w:r>
                        <w:r w:rsidR="00380063"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t</w:t>
                        </w:r>
                        <w:r w:rsidR="00380063"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ü</w:t>
                        </w:r>
                        <w:r w:rsidR="00380063"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lecektir.</w:t>
                        </w:r>
                      </w:p>
                    </w:txbxContent>
                  </v:textbox>
                </v:shape>
                <v:shape id="Graphic 8" o:spid="_x0000_s1033" style="position:absolute;top:95;width:58686;height:6909;visibility:visible;mso-wrap-style:square;v-text-anchor:top" coordsize="5868670,69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QQqvwAAANoAAAAPAAAAZHJzL2Rvd25yZXYueG1sRE/LisIw&#10;FN0L/kO4ghvRdIQRqU1FBBmFYcTHB1yba1NsbkqTaufvJ4sBl4fzzta9rcWTWl85VvAxS0AQF05X&#10;XCq4XnbTJQgfkDXWjknBL3lY58NBhql2Lz7R8xxKEUPYp6jAhNCkUvrCkEU/cw1x5O6utRgibEup&#10;W3zFcFvLeZIspMWKY4PBhraGise5swqKTn5ev47ft87OtaloP7kdDz9KjUf9ZgUiUB/e4n/3XiuI&#10;W+OVeANk/gcAAP//AwBQSwECLQAUAAYACAAAACEA2+H2y+4AAACFAQAAEwAAAAAAAAAAAAAAAAAA&#10;AAAAW0NvbnRlbnRfVHlwZXNdLnhtbFBLAQItABQABgAIAAAAIQBa9CxbvwAAABUBAAALAAAAAAAA&#10;AAAAAAAAAB8BAABfcmVscy8ucmVsc1BLAQItABQABgAIAAAAIQAD7QQqvwAAANoAAAAPAAAAAAAA&#10;AAAAAAAAAAcCAABkcnMvZG93bnJldi54bWxQSwUGAAAAAAMAAwC3AAAA8wIAAAAA&#10;" path="m9525,9524r,681356em5859145,9524r,681356em,l5868670,e" filled="f" strokeweight="1.5pt">
                  <v:path arrowok="t"/>
                </v:shape>
                <v:shape id="Graphic 9" o:spid="_x0000_s1034" style="position:absolute;left:190;top:2778;width:58306;height:12;visibility:visible;mso-wrap-style:square;v-text-anchor:top" coordsize="583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W1zwgAAANoAAAAPAAAAZHJzL2Rvd25yZXYueG1sRI9Ba8JA&#10;FITvBf/D8gRvzaYeqo2uoi0BxZO2gsdH9pmEZt/G3a2J/94VhB6HmfmGmS9704grOV9bVvCWpCCI&#10;C6trLhX8fOevUxA+IGtsLJOCG3lYLgYvc8y07XhP10MoRYSwz1BBFUKbSemLigz6xLbE0TtbZzBE&#10;6UqpHXYRbho5TtN3abDmuFBhS58VFb+HP6NgdZpItzd5n+/Wx7Huts2XueRKjYb9agYiUB/+w8/2&#10;Riv4gMeVeAPk4g4AAP//AwBQSwECLQAUAAYACAAAACEA2+H2y+4AAACFAQAAEwAAAAAAAAAAAAAA&#10;AAAAAAAAW0NvbnRlbnRfVHlwZXNdLnhtbFBLAQItABQABgAIAAAAIQBa9CxbvwAAABUBAAALAAAA&#10;AAAAAAAAAAAAAB8BAABfcmVscy8ucmVsc1BLAQItABQABgAIAAAAIQDW8W1zwgAAANoAAAAPAAAA&#10;AAAAAAAAAAAAAAcCAABkcnMvZG93bnJldi54bWxQSwUGAAAAAAMAAwC3AAAA9gIAAAAA&#10;" path="m,l5830570,e" filled="f">
                  <v:path arrowok="t"/>
                </v:shape>
                <v:shape id="Graphic 10" o:spid="_x0000_s1035" style="position:absolute;top:7099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BEoxQAAANsAAAAPAAAAZHJzL2Rvd25yZXYueG1sRI9Ba8JA&#10;EIXvhf6HZQq9FN2oYCW6Sitt8ZKDVvA6ZMdsMDsbsmtM/33nIHib4b1575vVZvCN6qmLdWADk3EG&#10;irgMtubKwPH3e7QAFROyxSYwGfijCJv189MKcxtuvKf+kColIRxzNOBSanOtY+nIYxyHlli0c+g8&#10;Jlm7StsObxLuGz3Nsrn2WLM0OGxp66i8HK7ewHxbTGbFvneLqSvev6rPt5/riYx5fRk+lqASDelh&#10;vl/vrOALvfwiA+j1PwAAAP//AwBQSwECLQAUAAYACAAAACEA2+H2y+4AAACFAQAAEwAAAAAAAAAA&#10;AAAAAAAAAAAAW0NvbnRlbnRfVHlwZXNdLnhtbFBLAQItABQABgAIAAAAIQBa9CxbvwAAABUBAAAL&#10;AAAAAAAAAAAAAAAAAB8BAABfcmVscy8ucmVsc1BLAQItABQABgAIAAAAIQAa1BEoxQAAANsAAAAP&#10;AAAAAAAAAAAAAAAAAAcCAABkcnMvZG93bnJldi54bWxQSwUGAAAAAAMAAwC3AAAA+QIAAAAA&#10;" path="m,l5868670,e" filled="f" strokeweight="1.5pt">
                  <v:path arrowok="t"/>
                </v:shape>
                <v:shape id="Textbox 11" o:spid="_x0000_s1036" type="#_x0000_t202" style="position:absolute;left:190;top:2825;width:58306;height:4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7829A7" w:rsidRDefault="007829A7">
                        <w:pPr>
                          <w:spacing w:before="1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7829A7" w:rsidRDefault="00903936">
                        <w:pPr>
                          <w:ind w:left="55"/>
                          <w:rPr>
                            <w:rFonts w:ascii="Georgia" w:hAnsi="Georgia"/>
                            <w:sz w:val="18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</w:rPr>
                          <w:t>Yüz</w:t>
                        </w:r>
                        <w:r>
                          <w:rPr>
                            <w:rFonts w:ascii="Georgia" w:hAnsi="Georgi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yüze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Öğretim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eorgia" w:hAnsi="Georgia"/>
                            <w:sz w:val="18"/>
                          </w:rPr>
                          <w:t>Üyesi’nin</w:t>
                        </w:r>
                        <w:proofErr w:type="spellEnd"/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gözetiminde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ders</w:t>
                        </w:r>
                        <w:r>
                          <w:rPr>
                            <w:rFonts w:ascii="Georgia" w:hAnsi="Georg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2"/>
                            <w:sz w:val="18"/>
                          </w:rPr>
                          <w:t>işlenecektir.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829A7" w:rsidRDefault="007829A7">
      <w:pPr>
        <w:spacing w:before="11"/>
        <w:rPr>
          <w:rFonts w:ascii="Times New Roman"/>
          <w:sz w:val="11"/>
        </w:rPr>
      </w:pPr>
    </w:p>
    <w:tbl>
      <w:tblPr>
        <w:tblStyle w:val="TableNormal1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7829A7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(Mezunlarınızı istihdam edecek iş dünyası veya dersin konusu üzerine uzmanlığı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Üniversite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gerçek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kişilerden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görüşlerin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belirtilmesi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beklenmektedir.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7829A7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9A7" w:rsidRDefault="00903936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29A7" w:rsidRDefault="00903936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(Özet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verilmeli,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7829A7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9A7" w:rsidRDefault="00052C0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29A7" w:rsidRDefault="00052C0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</w:tr>
      <w:tr w:rsidR="007829A7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7829A7" w:rsidRDefault="00052C0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7829A7" w:rsidRDefault="00052C0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</w:tr>
    </w:tbl>
    <w:p w:rsidR="007829A7" w:rsidRDefault="007829A7">
      <w:pPr>
        <w:pStyle w:val="TableParagraph"/>
        <w:rPr>
          <w:rFonts w:ascii="Times New Roman"/>
          <w:sz w:val="16"/>
        </w:rPr>
        <w:sectPr w:rsidR="007829A7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1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221"/>
        <w:gridCol w:w="2732"/>
      </w:tblGrid>
      <w:tr w:rsidR="007829A7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7829A7" w:rsidRDefault="00903936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 İçeriği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7829A7" w:rsidTr="007C1326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7829A7" w:rsidTr="007C1326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829A7" w:rsidRPr="00571D1C" w:rsidRDefault="00367096" w:rsidP="00571D1C">
            <w:pPr>
              <w:pStyle w:val="TableParagraph"/>
              <w:spacing w:before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D1C">
              <w:rPr>
                <w:rFonts w:ascii="Times New Roman" w:hAnsi="Times New Roman" w:cs="Times New Roman"/>
                <w:sz w:val="20"/>
                <w:szCs w:val="20"/>
              </w:rPr>
              <w:t>Giriş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829A7" w:rsidRDefault="004036C2" w:rsidP="0036709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</w:tr>
      <w:tr w:rsidR="00AE2B3C" w:rsidTr="007C1326">
        <w:trPr>
          <w:trHeight w:val="175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E2B3C" w:rsidRDefault="00AE2B3C" w:rsidP="00AE2B3C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AE2B3C" w:rsidRPr="00571D1C" w:rsidRDefault="00571D1C" w:rsidP="00571D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D1C">
              <w:rPr>
                <w:rFonts w:ascii="Times New Roman" w:hAnsi="Times New Roman" w:cs="Times New Roman"/>
                <w:sz w:val="20"/>
                <w:szCs w:val="20"/>
              </w:rPr>
              <w:t>Vektörler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E2B3C" w:rsidRDefault="004036C2" w:rsidP="007C1326">
            <w:pPr>
              <w:jc w:val="center"/>
            </w:pPr>
            <w:r>
              <w:rPr>
                <w:rFonts w:ascii="Times New Roman"/>
                <w:sz w:val="18"/>
              </w:rPr>
              <w:t>U</w:t>
            </w:r>
          </w:p>
        </w:tc>
      </w:tr>
      <w:tr w:rsidR="00AE2B3C" w:rsidTr="007C1326">
        <w:trPr>
          <w:trHeight w:val="181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E2B3C" w:rsidRDefault="00AE2B3C" w:rsidP="00AE2B3C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AE2B3C" w:rsidRPr="00571D1C" w:rsidRDefault="00571D1C" w:rsidP="00571D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D1C">
              <w:rPr>
                <w:rFonts w:ascii="Times New Roman" w:hAnsi="Times New Roman" w:cs="Times New Roman"/>
                <w:sz w:val="20"/>
                <w:szCs w:val="20"/>
              </w:rPr>
              <w:t>Düzlemde bir noktada kesişen kuvvetler sistemi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E2B3C" w:rsidRPr="007C1326" w:rsidRDefault="004036C2" w:rsidP="00AE2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</w:tr>
      <w:tr w:rsidR="00AE2B3C" w:rsidTr="007C1326">
        <w:trPr>
          <w:trHeight w:val="186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E2B3C" w:rsidRDefault="00AE2B3C" w:rsidP="00AE2B3C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AE2B3C" w:rsidRPr="00571D1C" w:rsidRDefault="00571D1C" w:rsidP="00571D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D1C">
              <w:rPr>
                <w:rFonts w:ascii="Times New Roman" w:hAnsi="Times New Roman" w:cs="Times New Roman"/>
                <w:sz w:val="20"/>
                <w:szCs w:val="20"/>
              </w:rPr>
              <w:t>Düzlemde bir noktada kesişen kuvvetler sistemi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E2B3C" w:rsidRPr="007C1326" w:rsidRDefault="004036C2" w:rsidP="00AE2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</w:tr>
      <w:tr w:rsidR="007C1326" w:rsidTr="007C1326">
        <w:trPr>
          <w:trHeight w:val="15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1326" w:rsidRDefault="007C1326" w:rsidP="007C1326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C1326" w:rsidRPr="00571D1C" w:rsidRDefault="00571D1C" w:rsidP="00571D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D1C">
              <w:rPr>
                <w:rFonts w:ascii="Times New Roman" w:hAnsi="Times New Roman" w:cs="Times New Roman"/>
                <w:sz w:val="20"/>
                <w:szCs w:val="20"/>
              </w:rPr>
              <w:t>Uzay kuvvetler sistemi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C1326" w:rsidRDefault="004036C2" w:rsidP="007C132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</w:tr>
      <w:tr w:rsidR="007C1326" w:rsidTr="007C1326">
        <w:trPr>
          <w:trHeight w:val="29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1326" w:rsidRDefault="007C1326" w:rsidP="007C1326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6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C1326" w:rsidRPr="00571D1C" w:rsidRDefault="00571D1C" w:rsidP="00571D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D1C">
              <w:rPr>
                <w:rFonts w:ascii="Times New Roman" w:hAnsi="Times New Roman" w:cs="Times New Roman"/>
                <w:sz w:val="20"/>
                <w:szCs w:val="20"/>
              </w:rPr>
              <w:t>Bir kuvvetin oluşturduğu moment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C1326" w:rsidRDefault="004036C2" w:rsidP="007C132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</w:tr>
      <w:tr w:rsidR="007C1326" w:rsidTr="007C1326">
        <w:trPr>
          <w:trHeight w:val="16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1326" w:rsidRDefault="007C1326" w:rsidP="007C1326">
            <w:pPr>
              <w:pStyle w:val="TableParagraph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 xml:space="preserve">         7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C1326" w:rsidRPr="00571D1C" w:rsidRDefault="00571D1C" w:rsidP="00571D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D1C">
              <w:rPr>
                <w:rFonts w:ascii="Times New Roman" w:hAnsi="Times New Roman" w:cs="Times New Roman"/>
                <w:sz w:val="20"/>
                <w:szCs w:val="20"/>
              </w:rPr>
              <w:t>Bir kuvvetin oluşturduğu moment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C1326" w:rsidRDefault="004036C2" w:rsidP="007C132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</w:tr>
      <w:tr w:rsidR="00571D1C" w:rsidTr="007C1326">
        <w:trPr>
          <w:trHeight w:val="2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71D1C" w:rsidRDefault="00571D1C" w:rsidP="00571D1C">
            <w:pPr>
              <w:pStyle w:val="TableParagraph"/>
              <w:ind w:left="22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 xml:space="preserve">        8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571D1C" w:rsidRPr="00571D1C" w:rsidRDefault="00571D1C" w:rsidP="00571D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571D1C" w:rsidRDefault="004036C2" w:rsidP="00571D1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</w:tr>
      <w:tr w:rsidR="00571D1C" w:rsidTr="007C1326">
        <w:trPr>
          <w:trHeight w:val="5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71D1C" w:rsidRDefault="00571D1C" w:rsidP="00571D1C"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571D1C" w:rsidRPr="00571D1C" w:rsidRDefault="00571D1C" w:rsidP="00571D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Cisimlerin ağırlık merkezleri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571D1C" w:rsidRDefault="004036C2" w:rsidP="00571D1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</w:tr>
      <w:tr w:rsidR="00571D1C" w:rsidTr="007C1326">
        <w:trPr>
          <w:trHeight w:val="30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71D1C" w:rsidRDefault="00571D1C" w:rsidP="00571D1C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10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571D1C" w:rsidRPr="00571D1C" w:rsidRDefault="00571D1C" w:rsidP="00571D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D1C">
              <w:rPr>
                <w:rFonts w:ascii="Times New Roman" w:hAnsi="Times New Roman" w:cs="Times New Roman"/>
                <w:sz w:val="20"/>
                <w:szCs w:val="20"/>
              </w:rPr>
              <w:t>Cisimlerin ağırlık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merkezleri ve geometrik merkez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571D1C" w:rsidRDefault="004036C2" w:rsidP="00571D1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</w:tr>
      <w:tr w:rsidR="00571D1C" w:rsidTr="007C1326">
        <w:trPr>
          <w:trHeight w:val="12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71D1C" w:rsidRDefault="00571D1C" w:rsidP="00571D1C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11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571D1C" w:rsidRPr="00571D1C" w:rsidRDefault="00571D1C" w:rsidP="00571D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D1C">
              <w:rPr>
                <w:rFonts w:ascii="Times New Roman" w:hAnsi="Times New Roman" w:cs="Times New Roman"/>
                <w:sz w:val="20"/>
                <w:szCs w:val="20"/>
              </w:rPr>
              <w:t>Rijit</w:t>
            </w:r>
            <w:proofErr w:type="spellEnd"/>
            <w:r w:rsidRPr="00571D1C">
              <w:rPr>
                <w:rFonts w:ascii="Times New Roman" w:hAnsi="Times New Roman" w:cs="Times New Roman"/>
                <w:sz w:val="20"/>
                <w:szCs w:val="20"/>
              </w:rPr>
              <w:t xml:space="preserve"> cisimlerin dengesi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571D1C" w:rsidRDefault="004036C2" w:rsidP="00571D1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</w:tr>
      <w:tr w:rsidR="00571D1C" w:rsidTr="007C1326">
        <w:trPr>
          <w:trHeight w:val="14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71D1C" w:rsidRDefault="00571D1C" w:rsidP="00571D1C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12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571D1C" w:rsidRPr="00571D1C" w:rsidRDefault="00571D1C" w:rsidP="00571D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D1C">
              <w:rPr>
                <w:rFonts w:ascii="Times New Roman" w:hAnsi="Times New Roman" w:cs="Times New Roman"/>
                <w:sz w:val="20"/>
                <w:szCs w:val="20"/>
              </w:rPr>
              <w:t>Rijit</w:t>
            </w:r>
            <w:proofErr w:type="spellEnd"/>
            <w:r w:rsidRPr="00571D1C">
              <w:rPr>
                <w:rFonts w:ascii="Times New Roman" w:hAnsi="Times New Roman" w:cs="Times New Roman"/>
                <w:sz w:val="20"/>
                <w:szCs w:val="20"/>
              </w:rPr>
              <w:t xml:space="preserve"> cisimlerin dengesi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571D1C" w:rsidRDefault="004036C2" w:rsidP="00571D1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</w:tr>
      <w:tr w:rsidR="00571D1C" w:rsidTr="007C1326">
        <w:trPr>
          <w:trHeight w:val="176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71D1C" w:rsidRDefault="00571D1C" w:rsidP="00571D1C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13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571D1C" w:rsidRPr="00571D1C" w:rsidRDefault="00571D1C" w:rsidP="00571D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D1C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aşıyıcı sistemlerin incelenmesi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571D1C" w:rsidRDefault="004036C2" w:rsidP="00571D1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</w:tr>
      <w:tr w:rsidR="00571D1C" w:rsidTr="007C1326">
        <w:trPr>
          <w:trHeight w:val="22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71D1C" w:rsidRDefault="00571D1C" w:rsidP="00571D1C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14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571D1C" w:rsidRPr="00571D1C" w:rsidRDefault="00571D1C" w:rsidP="00571D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D1C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aşıyıcı sistemlerin incelenmesi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571D1C" w:rsidRDefault="004036C2" w:rsidP="00571D1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</w:tr>
      <w:tr w:rsidR="007829A7" w:rsidTr="007C1326">
        <w:trPr>
          <w:trHeight w:val="126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 w:rsidP="00367096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15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829A7" w:rsidRPr="00571D1C" w:rsidRDefault="00903936" w:rsidP="00571D1C">
            <w:pPr>
              <w:pStyle w:val="TableParagraph"/>
              <w:ind w:lef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D1C">
              <w:rPr>
                <w:rFonts w:ascii="Times New Roman" w:hAnsi="Times New Roman" w:cs="Times New Roman"/>
                <w:sz w:val="20"/>
                <w:szCs w:val="20"/>
              </w:rPr>
              <w:t>Final</w:t>
            </w:r>
            <w:r w:rsidRPr="00571D1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71D1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Sınavı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829A7" w:rsidRDefault="004036C2" w:rsidP="007C132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</w:tr>
      <w:tr w:rsidR="007829A7" w:rsidTr="007C1326">
        <w:trPr>
          <w:trHeight w:val="397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16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</w:tcPr>
          <w:p w:rsidR="007829A7" w:rsidRDefault="007829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</w:tcPr>
          <w:p w:rsidR="007829A7" w:rsidRDefault="007829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29A7" w:rsidRDefault="007829A7">
      <w:pPr>
        <w:spacing w:before="9" w:after="1"/>
        <w:rPr>
          <w:rFonts w:ascii="Times New Roman"/>
          <w:sz w:val="13"/>
        </w:rPr>
      </w:pPr>
    </w:p>
    <w:tbl>
      <w:tblPr>
        <w:tblStyle w:val="TableNormal1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7829A7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7829A7" w:rsidRDefault="00903936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7829A7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7829A7" w:rsidRDefault="007829A7">
            <w:pPr>
              <w:pStyle w:val="TableParagraph"/>
              <w:rPr>
                <w:rFonts w:ascii="Times New Roman"/>
                <w:sz w:val="18"/>
              </w:rPr>
            </w:pPr>
          </w:p>
          <w:p w:rsidR="007829A7" w:rsidRDefault="007829A7">
            <w:pPr>
              <w:pStyle w:val="TableParagraph"/>
              <w:rPr>
                <w:rFonts w:ascii="Times New Roman"/>
                <w:sz w:val="18"/>
              </w:rPr>
            </w:pPr>
          </w:p>
          <w:p w:rsidR="007829A7" w:rsidRDefault="007829A7">
            <w:pPr>
              <w:pStyle w:val="TableParagraph"/>
              <w:rPr>
                <w:rFonts w:ascii="Times New Roman"/>
                <w:sz w:val="18"/>
              </w:rPr>
            </w:pPr>
          </w:p>
          <w:p w:rsidR="007829A7" w:rsidRDefault="007829A7">
            <w:pPr>
              <w:pStyle w:val="TableParagraph"/>
              <w:rPr>
                <w:rFonts w:ascii="Times New Roman"/>
                <w:sz w:val="18"/>
              </w:rPr>
            </w:pPr>
          </w:p>
          <w:p w:rsidR="007829A7" w:rsidRDefault="007829A7">
            <w:pPr>
              <w:pStyle w:val="TableParagraph"/>
              <w:rPr>
                <w:rFonts w:ascii="Times New Roman"/>
                <w:sz w:val="18"/>
              </w:rPr>
            </w:pPr>
          </w:p>
          <w:p w:rsidR="007829A7" w:rsidRDefault="007829A7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7829A7" w:rsidRDefault="00903936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7829A7" w:rsidRDefault="00903936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7829A7" w:rsidRDefault="00903936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7829A7" w:rsidRDefault="00903936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7829A7" w:rsidRDefault="00903936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7829A7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29A7" w:rsidRDefault="007829A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29A7" w:rsidRDefault="00903936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7829A7" w:rsidRDefault="00903936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7829A7" w:rsidRDefault="00903936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7829A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29A7" w:rsidRDefault="007829A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29A7" w:rsidRDefault="00903936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7829A7" w:rsidRDefault="007829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829A7" w:rsidRDefault="007829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29A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29A7" w:rsidRDefault="007829A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29A7" w:rsidRDefault="00903936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7829A7" w:rsidRDefault="007829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829A7" w:rsidRDefault="007829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29A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29A7" w:rsidRDefault="007829A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29A7" w:rsidRDefault="00903936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7829A7" w:rsidRDefault="007829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829A7" w:rsidRDefault="007829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29A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29A7" w:rsidRDefault="007829A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29A7" w:rsidRDefault="00903936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7829A7" w:rsidRDefault="007829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829A7" w:rsidRDefault="007829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29A7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29A7" w:rsidRDefault="007829A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29A7" w:rsidRDefault="00903936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7829A7" w:rsidRDefault="007829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829A7" w:rsidRDefault="007829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29A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29A7" w:rsidRDefault="007829A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29A7" w:rsidRDefault="00903936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7829A7" w:rsidRDefault="007829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829A7" w:rsidRDefault="007829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29A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29A7" w:rsidRDefault="007829A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29A7" w:rsidRDefault="00903936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7829A7" w:rsidRDefault="00903936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7829A7" w:rsidRDefault="00903936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7829A7">
        <w:trPr>
          <w:trHeight w:val="283"/>
        </w:trPr>
        <w:tc>
          <w:tcPr>
            <w:tcW w:w="2790" w:type="dxa"/>
            <w:shd w:val="clear" w:color="auto" w:fill="D9D9D9"/>
          </w:tcPr>
          <w:p w:rsidR="007829A7" w:rsidRDefault="007829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7829A7" w:rsidRDefault="00903936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7829A7" w:rsidRDefault="00903936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7829A7">
        <w:trPr>
          <w:trHeight w:val="409"/>
        </w:trPr>
        <w:tc>
          <w:tcPr>
            <w:tcW w:w="2790" w:type="dxa"/>
            <w:shd w:val="clear" w:color="auto" w:fill="D9D9D9"/>
          </w:tcPr>
          <w:p w:rsidR="007829A7" w:rsidRDefault="00903936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7829A7" w:rsidRDefault="007829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29A7" w:rsidRDefault="007829A7">
      <w:pPr>
        <w:rPr>
          <w:rFonts w:ascii="Times New Roman"/>
          <w:sz w:val="20"/>
        </w:rPr>
      </w:pPr>
    </w:p>
    <w:p w:rsidR="007829A7" w:rsidRDefault="007829A7">
      <w:pPr>
        <w:spacing w:before="99"/>
        <w:rPr>
          <w:rFonts w:ascii="Times New Roman"/>
          <w:sz w:val="20"/>
        </w:rPr>
      </w:pPr>
    </w:p>
    <w:tbl>
      <w:tblPr>
        <w:tblStyle w:val="TableNormal1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7829A7">
        <w:trPr>
          <w:trHeight w:val="234"/>
        </w:trPr>
        <w:tc>
          <w:tcPr>
            <w:tcW w:w="2768" w:type="dxa"/>
            <w:shd w:val="clear" w:color="auto" w:fill="D9D9D9"/>
          </w:tcPr>
          <w:p w:rsidR="007829A7" w:rsidRDefault="00903936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t>İçerik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Tasarımı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:rsidR="007829A7" w:rsidRDefault="00903936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7829A7" w:rsidRDefault="007829A7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</w:p>
        </w:tc>
      </w:tr>
    </w:tbl>
    <w:p w:rsidR="007829A7" w:rsidRDefault="007829A7">
      <w:pPr>
        <w:pStyle w:val="TableParagraph"/>
        <w:spacing w:line="214" w:lineRule="exact"/>
        <w:jc w:val="center"/>
        <w:rPr>
          <w:rFonts w:ascii="Cambria"/>
          <w:sz w:val="20"/>
        </w:rPr>
        <w:sectPr w:rsidR="007829A7">
          <w:pgSz w:w="11910" w:h="16840"/>
          <w:pgMar w:top="1380" w:right="992" w:bottom="1362" w:left="992" w:header="708" w:footer="708" w:gutter="0"/>
          <w:cols w:space="708"/>
        </w:sectPr>
      </w:pPr>
    </w:p>
    <w:tbl>
      <w:tblPr>
        <w:tblStyle w:val="TableNormal1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7829A7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:rsidR="007829A7" w:rsidRDefault="00903936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Konu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7829A7" w:rsidRDefault="00903936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7829A7" w:rsidRDefault="00903936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7829A7" w:rsidRDefault="00052C01" w:rsidP="00052C0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Cambria"/>
                <w:spacing w:val="-5"/>
                <w:sz w:val="20"/>
              </w:rPr>
              <w:t>100</w:t>
            </w:r>
          </w:p>
        </w:tc>
      </w:tr>
      <w:tr w:rsidR="007829A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829A7" w:rsidRDefault="007829A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829A7" w:rsidRDefault="00903936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7829A7" w:rsidRDefault="00782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29A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829A7" w:rsidRDefault="007829A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829A7" w:rsidRDefault="00903936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7829A7" w:rsidRDefault="00782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29A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829A7" w:rsidRDefault="007829A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829A7" w:rsidRDefault="00903936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7829A7" w:rsidRDefault="00782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29A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829A7" w:rsidRDefault="007829A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829A7" w:rsidRDefault="00903936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7829A7" w:rsidRDefault="00782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29A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829A7" w:rsidRDefault="007829A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829A7" w:rsidRDefault="00903936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7829A7" w:rsidRDefault="00782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29A7" w:rsidRDefault="007829A7">
      <w:pPr>
        <w:spacing w:before="10"/>
        <w:rPr>
          <w:rFonts w:ascii="Times New Roman"/>
          <w:sz w:val="13"/>
        </w:rPr>
      </w:pPr>
    </w:p>
    <w:tbl>
      <w:tblPr>
        <w:tblStyle w:val="TableNormal1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7829A7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7829A7" w:rsidRDefault="00903936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Yükü (AKTS)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7829A7">
        <w:trPr>
          <w:trHeight w:val="204"/>
        </w:trPr>
        <w:tc>
          <w:tcPr>
            <w:tcW w:w="4643" w:type="dxa"/>
            <w:shd w:val="clear" w:color="auto" w:fill="F2F2F2"/>
          </w:tcPr>
          <w:p w:rsidR="007829A7" w:rsidRDefault="00903936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7829A7" w:rsidRDefault="00903936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7829A7" w:rsidRDefault="00903936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7829A7" w:rsidRDefault="00903936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Yükü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7829A7">
        <w:trPr>
          <w:trHeight w:val="234"/>
        </w:trPr>
        <w:tc>
          <w:tcPr>
            <w:tcW w:w="4643" w:type="dxa"/>
            <w:shd w:val="clear" w:color="auto" w:fill="F2F2F2"/>
          </w:tcPr>
          <w:p w:rsidR="007829A7" w:rsidRDefault="00903936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7829A7" w:rsidRDefault="00782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:rsidR="007829A7" w:rsidRDefault="00782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:rsidR="007829A7" w:rsidRDefault="00782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29A7">
        <w:trPr>
          <w:trHeight w:val="234"/>
        </w:trPr>
        <w:tc>
          <w:tcPr>
            <w:tcW w:w="4643" w:type="dxa"/>
            <w:shd w:val="clear" w:color="auto" w:fill="F2F2F2"/>
          </w:tcPr>
          <w:p w:rsidR="007829A7" w:rsidRDefault="00903936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7829A7" w:rsidRPr="00F3616F" w:rsidRDefault="0090393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16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7829A7" w:rsidRPr="00F3616F" w:rsidRDefault="00571D1C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1</w:t>
            </w:r>
            <w:r w:rsidR="004036C2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FFFBF3"/>
          </w:tcPr>
          <w:p w:rsidR="007829A7" w:rsidRPr="00F3616F" w:rsidRDefault="00571D1C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1</w:t>
            </w:r>
            <w:r w:rsidR="004036C2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0</w:t>
            </w:r>
          </w:p>
        </w:tc>
      </w:tr>
      <w:tr w:rsidR="007829A7">
        <w:trPr>
          <w:trHeight w:val="409"/>
        </w:trPr>
        <w:tc>
          <w:tcPr>
            <w:tcW w:w="4643" w:type="dxa"/>
            <w:shd w:val="clear" w:color="auto" w:fill="F2F2F2"/>
          </w:tcPr>
          <w:p w:rsidR="007829A7" w:rsidRDefault="00903936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:rsidR="007829A7" w:rsidRPr="00F3616F" w:rsidRDefault="00F3616F">
            <w:pPr>
              <w:pStyle w:val="TableParagraph"/>
              <w:spacing w:before="87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1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71D1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5" w:type="dxa"/>
            <w:shd w:val="clear" w:color="auto" w:fill="FFFBF3"/>
          </w:tcPr>
          <w:p w:rsidR="007829A7" w:rsidRPr="00F3616F" w:rsidRDefault="00571D1C">
            <w:pPr>
              <w:pStyle w:val="TableParagraph"/>
              <w:spacing w:before="87"/>
              <w:ind w:left="20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7829A7" w:rsidRPr="00F3616F" w:rsidRDefault="00571D1C">
            <w:pPr>
              <w:pStyle w:val="TableParagraph"/>
              <w:spacing w:before="87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</w:t>
            </w:r>
            <w:r w:rsidR="00903936" w:rsidRPr="00F3616F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8</w:t>
            </w:r>
          </w:p>
        </w:tc>
      </w:tr>
      <w:tr w:rsidR="007829A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29A7" w:rsidRPr="00F3616F" w:rsidRDefault="007829A7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29A7" w:rsidRPr="00F3616F" w:rsidRDefault="007829A7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29A7" w:rsidRPr="00F3616F" w:rsidRDefault="007829A7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A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lastRenderedPageBreak/>
              <w:t>Deney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29A7" w:rsidRPr="00F3616F" w:rsidRDefault="007829A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29A7" w:rsidRPr="00F3616F" w:rsidRDefault="007829A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29A7" w:rsidRPr="00F3616F" w:rsidRDefault="007829A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A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29A7" w:rsidRPr="00F3616F" w:rsidRDefault="00903936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16F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29A7" w:rsidRPr="00F3616F" w:rsidRDefault="00571D1C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29A7" w:rsidRPr="00F3616F" w:rsidRDefault="00F3616F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16F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28</w:t>
            </w:r>
          </w:p>
        </w:tc>
      </w:tr>
      <w:tr w:rsidR="007829A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29A7" w:rsidRPr="00F3616F" w:rsidRDefault="007829A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29A7" w:rsidRPr="00F3616F" w:rsidRDefault="007829A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29A7" w:rsidRPr="00F3616F" w:rsidRDefault="007829A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A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29A7" w:rsidRPr="00F3616F" w:rsidRDefault="0090393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16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29A7" w:rsidRPr="00F3616F" w:rsidRDefault="004036C2" w:rsidP="00571D1C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13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29A7" w:rsidRPr="00F3616F" w:rsidRDefault="004036C2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13</w:t>
            </w:r>
          </w:p>
        </w:tc>
      </w:tr>
      <w:tr w:rsidR="00F3616F" w:rsidTr="00F3616F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F3616F" w:rsidRDefault="00F3616F" w:rsidP="00F3616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3616F" w:rsidRPr="00F3616F" w:rsidRDefault="00F3616F" w:rsidP="00F3616F">
            <w:pPr>
              <w:pStyle w:val="TableParagraph"/>
              <w:spacing w:before="87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3616F" w:rsidRPr="00F3616F" w:rsidRDefault="00F3616F" w:rsidP="00F3616F">
            <w:pPr>
              <w:pStyle w:val="TableParagraph"/>
              <w:spacing w:before="87"/>
              <w:ind w:left="20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  <w:vAlign w:val="bottom"/>
          </w:tcPr>
          <w:p w:rsidR="00F3616F" w:rsidRPr="00F3616F" w:rsidRDefault="00F3616F" w:rsidP="00F3616F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616F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F3616F" w:rsidRDefault="00F3616F" w:rsidP="00F3616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616F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F3616F" w:rsidRDefault="00F3616F" w:rsidP="00F3616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616F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F3616F" w:rsidRDefault="00F3616F" w:rsidP="00F3616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616F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F3616F" w:rsidRDefault="00F3616F" w:rsidP="00F3616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616F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F3616F" w:rsidRDefault="00F3616F" w:rsidP="00F3616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616F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F3616F" w:rsidRDefault="00F3616F" w:rsidP="00F3616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616F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F3616F" w:rsidRDefault="00F3616F" w:rsidP="00F3616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616F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F3616F" w:rsidRDefault="00F3616F" w:rsidP="00F3616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616F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F3616F" w:rsidRDefault="00F3616F" w:rsidP="00F3616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Quiz</w:t>
            </w:r>
            <w:proofErr w:type="spellEnd"/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A956CC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956CC" w:rsidRDefault="00A956CC" w:rsidP="00A956CC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A956CC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956CC" w:rsidRDefault="00A956CC" w:rsidP="00A956CC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A956CC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956CC" w:rsidRDefault="00A956CC" w:rsidP="00A956CC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6CC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956CC" w:rsidRDefault="00A956CC" w:rsidP="00A956CC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6CC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956CC" w:rsidRDefault="00A956CC" w:rsidP="00A956CC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6CC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956CC" w:rsidRDefault="00A956CC" w:rsidP="00A956CC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</w:tr>
      <w:tr w:rsidR="00A956CC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956CC" w:rsidRDefault="00A956CC" w:rsidP="00A956CC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</w:tr>
      <w:tr w:rsidR="00A956CC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956CC" w:rsidRDefault="00A956CC" w:rsidP="00A956CC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956CC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956CC" w:rsidRDefault="00A956CC" w:rsidP="00A956CC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56CC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A956CC" w:rsidRDefault="00A956CC" w:rsidP="00A956CC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A956CC" w:rsidRDefault="004036C2" w:rsidP="00A956CC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79</w:t>
            </w:r>
          </w:p>
        </w:tc>
      </w:tr>
      <w:tr w:rsidR="00A956CC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A956CC" w:rsidRDefault="00A956CC" w:rsidP="00A956CC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AKTS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A956CC" w:rsidRDefault="00A956CC" w:rsidP="00A956CC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İş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Yükü/25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sonucunda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edilecek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sayı,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sayıya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A956CC" w:rsidRDefault="00A956CC" w:rsidP="00A956CC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proofErr w:type="gramStart"/>
            <w:r>
              <w:rPr>
                <w:i/>
                <w:spacing w:val="-2"/>
                <w:sz w:val="20"/>
              </w:rPr>
              <w:t>hesaplanır</w:t>
            </w:r>
            <w:proofErr w:type="gramEnd"/>
            <w:r>
              <w:rPr>
                <w:i/>
                <w:spacing w:val="-2"/>
                <w:sz w:val="20"/>
              </w:rPr>
              <w:t>.)</w:t>
            </w:r>
          </w:p>
        </w:tc>
        <w:tc>
          <w:tcPr>
            <w:tcW w:w="2233" w:type="dxa"/>
            <w:shd w:val="clear" w:color="auto" w:fill="FFF2CC"/>
          </w:tcPr>
          <w:p w:rsidR="00A956CC" w:rsidRDefault="004036C2" w:rsidP="00A956CC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3</w:t>
            </w:r>
          </w:p>
        </w:tc>
      </w:tr>
    </w:tbl>
    <w:p w:rsidR="007829A7" w:rsidRDefault="007829A7">
      <w:pPr>
        <w:spacing w:before="2" w:after="1"/>
        <w:rPr>
          <w:rFonts w:ascii="Times New Roman"/>
          <w:sz w:val="13"/>
        </w:rPr>
      </w:pPr>
    </w:p>
    <w:tbl>
      <w:tblPr>
        <w:tblStyle w:val="TableNormal1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83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197206" w:rsidTr="00197206">
        <w:trPr>
          <w:trHeight w:val="649"/>
        </w:trPr>
        <w:tc>
          <w:tcPr>
            <w:tcW w:w="5109" w:type="dxa"/>
            <w:gridSpan w:val="2"/>
            <w:shd w:val="clear" w:color="auto" w:fill="F2F2F2"/>
          </w:tcPr>
          <w:p w:rsidR="00197206" w:rsidRDefault="00197206" w:rsidP="00052C01">
            <w:pPr>
              <w:pStyle w:val="TableParagraph"/>
              <w:spacing w:before="120"/>
              <w:ind w:right="-5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                                                                                              </w:t>
            </w:r>
            <w:proofErr w:type="spellStart"/>
            <w:r>
              <w:rPr>
                <w:b/>
                <w:spacing w:val="-4"/>
                <w:sz w:val="18"/>
              </w:rPr>
              <w:t>Prog</w:t>
            </w:r>
            <w:proofErr w:type="spellEnd"/>
          </w:p>
          <w:p w:rsidR="00197206" w:rsidRDefault="00197206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90400" behindDoc="0" locked="0" layoutInCell="1" allowOverlap="1" wp14:anchorId="4389DBD9" wp14:editId="1AC3EB3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-209246</wp:posOffset>
                      </wp:positionV>
                      <wp:extent cx="3250565" cy="4191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0565" cy="419100"/>
                                <a:chOff x="0" y="0"/>
                                <a:chExt cx="3250565" cy="4191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5" y="3175"/>
                                  <a:ext cx="3244215" cy="4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215" h="412750">
                                      <a:moveTo>
                                        <a:pt x="0" y="0"/>
                                      </a:moveTo>
                                      <a:lnTo>
                                        <a:pt x="3244214" y="412140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group w14:anchorId="08A48248" id="Group 12" o:spid="_x0000_s1026" style="position:absolute;margin-left:-.25pt;margin-top:-16.5pt;width:255.95pt;height:33pt;z-index:487590400;mso-wrap-distance-left:0;mso-wrap-distance-right:0" coordsize="3250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l/jAIAAM8FAAAOAAAAZHJzL2Uyb0RvYy54bWykVEtv2zAMvg/YfxB0Xx3n0a5GnGJo1mJA&#10;0RZoh50VWX5gsqRRSpz++1F07LQpsEPng0CZD5HfR3J5tW812ynwjTU5T88mnCkjbdGYKuc/n2++&#10;fOXMB2EKoa1ROX9Rnl+tPn9adi5TU1tbXShgGMT4rHM5r0NwWZJ4WatW+DPrlEFlaaEVAa9QJQWI&#10;DqO3OplOJudJZ6FwYKXyHv+ueyVfUfyyVDI8lKVXgemcY26BTqBzE89ktRRZBcLVjTykIT6QRSsa&#10;g4+OodYiCLaF5l2otpFgvS3DmbRtYsuykYpqwGrSyUk1t2C3jmqpsq5yI0wI7QlOHw4r73ePwJoC&#10;uZtyZkSLHNGzDO8ITueqDG1uwT25R+grRPHOyt8e1cmpPt6ro/G+hDY6YaFsT6i/jKirfWASf86m&#10;i8nifMGZRN08vUwnB1pkjdy9c5P19387JiLrn6XkxmQ6hx3mjyD6/wPxqRZOETc+AjSAODuC2PdU&#10;OuthJKuIIYHqM3+A8wShWXqBSCAQJFB3HnGaz6fpiNP0YkE4jeWKTG59uFWWEBe7Ox/IvyoGSdSD&#10;JPdmEAFnJE6HpukInOF0AGc4HZt+OpwI0S/SGEXWRcoOqdSRMcokqlu7U8+WDMMJb5jlUavNa6s+&#10;2JyqxmDpfCirN0PP+Cz2Wi9QKii/LlabmNX5bH5JQ+itboqbRuuYiodqc62B7URcAfTFujDCGzMH&#10;PqyFr3s7Uh3MtKE+HyiLfbSxxQsy3uHeyLn/sxWgONM/DPZUXDKDAIOwGQQI+trSKiKU8M3n/S8B&#10;jsXncx6Q63s7tJbIBhJj6aNt9DT22zbYsokMY5sPGR0u2OYk0dZA6c1aen0nq+MeXv0FAAD//wMA&#10;UEsDBBQABgAIAAAAIQAQ659D3gAAAAgBAAAPAAAAZHJzL2Rvd25yZXYueG1sTI9BS8NAEIXvgv9h&#10;GcFbu1ljRGI2pRT1VARbQbxNs9MkNLsbstsk/fdOT3oaZt7jzfeK1Ww7MdIQWu80qGUCglzlTetq&#10;DV/7t8UziBDRGey8Iw0XCrAqb28KzI2f3CeNu1gLDnEhRw1NjH0uZagashiWvifH2tEPFiOvQy3N&#10;gBOH204+JMmTtNg6/tBgT5uGqtPubDW8TzitU/U6bk/HzeVnn318bxVpfX83r19ARJrjnxmu+IwO&#10;JTMd/NmZIDoNi4yNPNKUK7GeKfUI4qDhepBlIf8XKH8BAAD//wMAUEsBAi0AFAAGAAgAAAAhALaD&#10;OJL+AAAA4QEAABMAAAAAAAAAAAAAAAAAAAAAAFtDb250ZW50X1R5cGVzXS54bWxQSwECLQAUAAYA&#10;CAAAACEAOP0h/9YAAACUAQAACwAAAAAAAAAAAAAAAAAvAQAAX3JlbHMvLnJlbHNQSwECLQAUAAYA&#10;CAAAACEAMGT5f4wCAADPBQAADgAAAAAAAAAAAAAAAAAuAgAAZHJzL2Uyb0RvYy54bWxQSwECLQAU&#10;AAYACAAAACEAEOufQ94AAAAIAQAADwAAAAAAAAAAAAAAAADmBAAAZHJzL2Rvd25yZXYueG1sUEsF&#10;BgAAAAAEAAQA8wAAAPEFAAAAAA==&#10;">
                      <v:shape id="Graphic 13" o:spid="_x0000_s1027" style="position:absolute;left:31;top:31;width:32442;height:4128;visibility:visible;mso-wrap-style:square;v-text-anchor:top" coordsize="32442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AbwgAAANsAAAAPAAAAZHJzL2Rvd25yZXYueG1sRE9La8JA&#10;EL4L/odlhN5046NSUlcRwUc9CFoFj0N2mkSzsyG71Zhf3y0I3ubje85kVptC3KhyuWUF/V4Egjix&#10;OudUwfF72f0A4TyyxsIyKXiQg9m03ZpgrO2d93Q7+FSEEHYxKsi8L2MpXZKRQdezJXHgfmxl0AdY&#10;pVJXeA/hppCDKBpLgzmHhgxLWmSUXA+/RsHqa32+nJptfZQ0GuzeG9fwNlHqrVPPP0F4qv1L/HRv&#10;dJg/hP9fwgFy+gcAAP//AwBQSwECLQAUAAYACAAAACEA2+H2y+4AAACFAQAAEwAAAAAAAAAAAAAA&#10;AAAAAAAAW0NvbnRlbnRfVHlwZXNdLnhtbFBLAQItABQABgAIAAAAIQBa9CxbvwAAABUBAAALAAAA&#10;AAAAAAAAAAAAAB8BAABfcmVscy8ucmVsc1BLAQItABQABgAIAAAAIQArw8AbwgAAANsAAAAPAAAA&#10;AAAAAAAAAAAAAAcCAABkcnMvZG93bnJldi54bWxQSwUGAAAAAAMAAwC3AAAA9gIAAAAA&#10;" path="m,l3244214,412140e" filled="f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Öğrenme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Çıktıları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(ÖÇ)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73" w:type="dxa"/>
            <w:shd w:val="clear" w:color="auto" w:fill="F2F2F2"/>
          </w:tcPr>
          <w:p w:rsidR="00197206" w:rsidRDefault="00197206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73" w:type="dxa"/>
            <w:shd w:val="clear" w:color="auto" w:fill="F2F2F2"/>
          </w:tcPr>
          <w:p w:rsidR="00197206" w:rsidRDefault="00197206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2F2F2"/>
          </w:tcPr>
          <w:p w:rsidR="00197206" w:rsidRDefault="00197206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2F2F2"/>
          </w:tcPr>
          <w:p w:rsidR="00197206" w:rsidRDefault="00197206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2F2F2"/>
          </w:tcPr>
          <w:p w:rsidR="00197206" w:rsidRDefault="00197206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2F2F2"/>
          </w:tcPr>
          <w:p w:rsidR="00197206" w:rsidRDefault="00197206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73" w:type="dxa"/>
            <w:shd w:val="clear" w:color="auto" w:fill="F2F2F2"/>
          </w:tcPr>
          <w:p w:rsidR="00197206" w:rsidRDefault="00197206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73" w:type="dxa"/>
            <w:shd w:val="clear" w:color="auto" w:fill="F2F2F2"/>
          </w:tcPr>
          <w:p w:rsidR="00197206" w:rsidRDefault="00197206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73" w:type="dxa"/>
            <w:shd w:val="clear" w:color="auto" w:fill="F2F2F2"/>
          </w:tcPr>
          <w:p w:rsidR="00197206" w:rsidRDefault="00197206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:rsidR="00197206" w:rsidRDefault="00197206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:rsidR="00197206" w:rsidRDefault="00197206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  <w:tc>
          <w:tcPr>
            <w:tcW w:w="373" w:type="dxa"/>
            <w:shd w:val="clear" w:color="auto" w:fill="F2F2F2"/>
          </w:tcPr>
          <w:p w:rsidR="00197206" w:rsidRDefault="00197206">
            <w:pPr>
              <w:pStyle w:val="TableParagraph"/>
              <w:spacing w:before="207"/>
              <w:ind w:left="20"/>
              <w:jc w:val="center"/>
              <w:rPr>
                <w:rFonts w:ascii="Cambria"/>
                <w:spacing w:val="-5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12</w:t>
            </w:r>
          </w:p>
        </w:tc>
      </w:tr>
      <w:tr w:rsidR="00197206" w:rsidTr="00197206">
        <w:trPr>
          <w:trHeight w:val="295"/>
        </w:trPr>
        <w:tc>
          <w:tcPr>
            <w:tcW w:w="277" w:type="dxa"/>
            <w:shd w:val="clear" w:color="auto" w:fill="F2F2F2"/>
          </w:tcPr>
          <w:p w:rsidR="00197206" w:rsidRDefault="00197206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832" w:type="dxa"/>
          </w:tcPr>
          <w:p w:rsidR="00197206" w:rsidRDefault="00571D1C" w:rsidP="00052C01">
            <w:pPr>
              <w:pStyle w:val="TableParagraph"/>
              <w:ind w:left="70"/>
              <w:rPr>
                <w:sz w:val="18"/>
              </w:rPr>
            </w:pPr>
            <w:r w:rsidRPr="00571D1C">
              <w:rPr>
                <w:sz w:val="18"/>
              </w:rPr>
              <w:t>Statiğe ilişkin temel kavramlar öğretilir.</w:t>
            </w:r>
          </w:p>
        </w:tc>
        <w:tc>
          <w:tcPr>
            <w:tcW w:w="373" w:type="dxa"/>
            <w:shd w:val="clear" w:color="auto" w:fill="FFFBF3"/>
          </w:tcPr>
          <w:p w:rsidR="00197206" w:rsidRDefault="0019720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197206" w:rsidRDefault="0019720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197206" w:rsidRDefault="0019720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197206" w:rsidRDefault="0019720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197206" w:rsidRDefault="0019720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197206" w:rsidRDefault="0019720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197206" w:rsidRDefault="0019720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197206" w:rsidRDefault="0019720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197206" w:rsidRDefault="0019720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197206" w:rsidRDefault="0019720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197206" w:rsidRDefault="00197206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197206" w:rsidRDefault="00197206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</w:tr>
      <w:tr w:rsidR="00197206" w:rsidTr="00197206">
        <w:trPr>
          <w:trHeight w:val="295"/>
        </w:trPr>
        <w:tc>
          <w:tcPr>
            <w:tcW w:w="277" w:type="dxa"/>
            <w:shd w:val="clear" w:color="auto" w:fill="F2F2F2"/>
          </w:tcPr>
          <w:p w:rsidR="00197206" w:rsidRDefault="00197206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832" w:type="dxa"/>
          </w:tcPr>
          <w:p w:rsidR="00197206" w:rsidRDefault="00571D1C" w:rsidP="00756F30">
            <w:pPr>
              <w:pStyle w:val="TableParagraph"/>
              <w:ind w:left="70"/>
              <w:rPr>
                <w:sz w:val="18"/>
              </w:rPr>
            </w:pPr>
            <w:r w:rsidRPr="00571D1C">
              <w:rPr>
                <w:sz w:val="18"/>
              </w:rPr>
              <w:t>Statiğin temel ilkeleri tanımlanır ve serbest cisim diyagramları çizilir.</w:t>
            </w:r>
          </w:p>
        </w:tc>
        <w:tc>
          <w:tcPr>
            <w:tcW w:w="373" w:type="dxa"/>
            <w:shd w:val="clear" w:color="auto" w:fill="FFFBF3"/>
          </w:tcPr>
          <w:p w:rsidR="00197206" w:rsidRDefault="0019720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197206" w:rsidRDefault="0019720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197206" w:rsidRDefault="0019720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197206" w:rsidRDefault="0019720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197206" w:rsidRDefault="0019720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197206" w:rsidRDefault="0019720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197206" w:rsidRDefault="0019720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197206" w:rsidRDefault="0019720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197206" w:rsidRDefault="0019720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197206" w:rsidRDefault="0019720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197206" w:rsidRDefault="00197206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197206" w:rsidRDefault="00197206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</w:tr>
      <w:tr w:rsidR="00197206" w:rsidTr="00197206">
        <w:trPr>
          <w:trHeight w:val="295"/>
        </w:trPr>
        <w:tc>
          <w:tcPr>
            <w:tcW w:w="277" w:type="dxa"/>
            <w:shd w:val="clear" w:color="auto" w:fill="F2F2F2"/>
          </w:tcPr>
          <w:p w:rsidR="00197206" w:rsidRDefault="00197206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4832" w:type="dxa"/>
          </w:tcPr>
          <w:p w:rsidR="00197206" w:rsidRDefault="00571D1C" w:rsidP="00052C01">
            <w:pPr>
              <w:pStyle w:val="TableParagraph"/>
              <w:ind w:left="70"/>
              <w:rPr>
                <w:sz w:val="18"/>
              </w:rPr>
            </w:pPr>
            <w:r w:rsidRPr="00571D1C">
              <w:rPr>
                <w:sz w:val="18"/>
              </w:rPr>
              <w:t>Kuvvet, kuvvet sistemleri ve kuvvet sistemlerinin bileşkesi tanımlanır ve çözülür.</w:t>
            </w:r>
          </w:p>
        </w:tc>
        <w:tc>
          <w:tcPr>
            <w:tcW w:w="373" w:type="dxa"/>
            <w:shd w:val="clear" w:color="auto" w:fill="FFFBF3"/>
          </w:tcPr>
          <w:p w:rsidR="00197206" w:rsidRDefault="0019720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197206" w:rsidRDefault="0019720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197206" w:rsidRDefault="0019720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197206" w:rsidRDefault="0019720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197206" w:rsidRDefault="0019720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197206" w:rsidRDefault="0019720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197206" w:rsidRDefault="0019720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197206" w:rsidRDefault="0019720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197206" w:rsidRDefault="0019720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197206" w:rsidRDefault="0019720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197206" w:rsidRDefault="00197206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197206" w:rsidRDefault="00197206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</w:tr>
      <w:tr w:rsidR="00197206" w:rsidTr="00197206">
        <w:trPr>
          <w:trHeight w:val="295"/>
        </w:trPr>
        <w:tc>
          <w:tcPr>
            <w:tcW w:w="277" w:type="dxa"/>
            <w:shd w:val="clear" w:color="auto" w:fill="F2F2F2"/>
          </w:tcPr>
          <w:p w:rsidR="00197206" w:rsidRDefault="00197206" w:rsidP="001562E7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pacing w:val="-10"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4832" w:type="dxa"/>
          </w:tcPr>
          <w:p w:rsidR="00197206" w:rsidRDefault="00571D1C" w:rsidP="001562E7">
            <w:pPr>
              <w:pStyle w:val="TableParagraph"/>
              <w:ind w:left="70"/>
              <w:rPr>
                <w:sz w:val="18"/>
              </w:rPr>
            </w:pPr>
            <w:r w:rsidRPr="00571D1C">
              <w:rPr>
                <w:sz w:val="18"/>
              </w:rPr>
              <w:t>Düzlem taşıyıcı sistemler, düzlem kafes sistemler, iç kuvvetler, kesit tesirleri, sürtünme, atalet momenti ve yapılara gelen yükler gibi terim ve sistemler anlaşılır ve çözülür.</w:t>
            </w:r>
          </w:p>
        </w:tc>
        <w:tc>
          <w:tcPr>
            <w:tcW w:w="373" w:type="dxa"/>
            <w:shd w:val="clear" w:color="auto" w:fill="FFFBF3"/>
          </w:tcPr>
          <w:p w:rsidR="00197206" w:rsidRDefault="00197206" w:rsidP="001562E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197206" w:rsidRDefault="00197206" w:rsidP="001562E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197206" w:rsidRDefault="00197206" w:rsidP="001562E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197206" w:rsidRDefault="00197206" w:rsidP="001562E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197206" w:rsidRDefault="00197206" w:rsidP="001562E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197206" w:rsidRDefault="00197206" w:rsidP="001562E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197206" w:rsidRDefault="00197206" w:rsidP="001562E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197206" w:rsidRDefault="00197206" w:rsidP="001562E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197206" w:rsidRDefault="00197206" w:rsidP="001562E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197206" w:rsidRDefault="00197206" w:rsidP="001562E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197206" w:rsidRDefault="00197206" w:rsidP="001562E7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197206" w:rsidRDefault="00197206" w:rsidP="001562E7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</w:tr>
      <w:tr w:rsidR="00571D1C" w:rsidTr="00197206">
        <w:trPr>
          <w:trHeight w:val="295"/>
        </w:trPr>
        <w:tc>
          <w:tcPr>
            <w:tcW w:w="277" w:type="dxa"/>
            <w:shd w:val="clear" w:color="auto" w:fill="F2F2F2"/>
          </w:tcPr>
          <w:p w:rsidR="00571D1C" w:rsidRDefault="00571D1C" w:rsidP="001562E7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pacing w:val="-10"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4832" w:type="dxa"/>
          </w:tcPr>
          <w:p w:rsidR="00571D1C" w:rsidRPr="00571D1C" w:rsidRDefault="00571D1C" w:rsidP="001562E7">
            <w:pPr>
              <w:pStyle w:val="TableParagraph"/>
              <w:ind w:left="70"/>
              <w:rPr>
                <w:sz w:val="18"/>
              </w:rPr>
            </w:pPr>
            <w:r w:rsidRPr="00571D1C">
              <w:rPr>
                <w:sz w:val="18"/>
              </w:rPr>
              <w:t>Öğrenciler, problemleri matematiksel olarak ifade edebilme, makul yaklaşımlar geliştirerek çözümler üretebilme ve çözümleri ayrıntılı bir şekilde değerlendirebilme becerilerini geliştirirler.</w:t>
            </w:r>
          </w:p>
        </w:tc>
        <w:tc>
          <w:tcPr>
            <w:tcW w:w="373" w:type="dxa"/>
            <w:shd w:val="clear" w:color="auto" w:fill="FFFBF3"/>
          </w:tcPr>
          <w:p w:rsidR="00571D1C" w:rsidRDefault="00571D1C" w:rsidP="001562E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571D1C" w:rsidRDefault="00571D1C" w:rsidP="001562E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571D1C" w:rsidRDefault="00571D1C" w:rsidP="001562E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571D1C" w:rsidRDefault="00571D1C" w:rsidP="001562E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571D1C" w:rsidRDefault="00571D1C" w:rsidP="001562E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571D1C" w:rsidRDefault="00571D1C" w:rsidP="001562E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571D1C" w:rsidRDefault="00571D1C" w:rsidP="001562E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571D1C" w:rsidRDefault="00571D1C" w:rsidP="001562E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571D1C" w:rsidRDefault="00571D1C" w:rsidP="001562E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571D1C" w:rsidRDefault="00571D1C" w:rsidP="001562E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571D1C" w:rsidRDefault="00571D1C" w:rsidP="001562E7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571D1C" w:rsidRDefault="00571D1C" w:rsidP="001562E7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</w:tr>
    </w:tbl>
    <w:p w:rsidR="007829A7" w:rsidRDefault="007829A7">
      <w:pPr>
        <w:spacing w:before="197"/>
        <w:rPr>
          <w:rFonts w:ascii="Times New Roman"/>
        </w:rPr>
      </w:pPr>
    </w:p>
    <w:p w:rsidR="007829A7" w:rsidRDefault="00903936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Kişi:</w:t>
      </w:r>
      <w:r>
        <w:rPr>
          <w:rFonts w:ascii="Times New Roman" w:hAnsi="Times New Roman"/>
          <w:b/>
          <w:spacing w:val="-2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Dr.</w:t>
      </w:r>
      <w:r w:rsidR="004036C2">
        <w:rPr>
          <w:rFonts w:ascii="Times New Roman" w:hAnsi="Times New Roman"/>
        </w:rPr>
        <w:t>Öğr.Üyesi</w:t>
      </w:r>
      <w:proofErr w:type="spellEnd"/>
      <w:proofErr w:type="gramEnd"/>
      <w:r>
        <w:rPr>
          <w:rFonts w:ascii="Times New Roman" w:hAnsi="Times New Roman"/>
          <w:spacing w:val="-2"/>
        </w:rPr>
        <w:t xml:space="preserve"> </w:t>
      </w:r>
      <w:r w:rsidR="004036C2">
        <w:rPr>
          <w:rFonts w:ascii="Times New Roman" w:hAnsi="Times New Roman"/>
          <w:spacing w:val="-2"/>
        </w:rPr>
        <w:t>Muhammed ATAR</w:t>
      </w:r>
    </w:p>
    <w:p w:rsidR="007829A7" w:rsidRDefault="00903936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Hazırlanma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Tarihi: </w:t>
      </w:r>
      <w:r w:rsidR="004036C2">
        <w:rPr>
          <w:rFonts w:ascii="Times New Roman" w:hAnsi="Times New Roman"/>
          <w:spacing w:val="-2"/>
        </w:rPr>
        <w:t>12</w:t>
      </w:r>
      <w:r>
        <w:rPr>
          <w:rFonts w:ascii="Times New Roman" w:hAnsi="Times New Roman"/>
          <w:spacing w:val="-2"/>
        </w:rPr>
        <w:t>.0</w:t>
      </w:r>
      <w:r w:rsidR="00052C01">
        <w:rPr>
          <w:rFonts w:ascii="Times New Roman" w:hAnsi="Times New Roman"/>
          <w:spacing w:val="-2"/>
        </w:rPr>
        <w:t>3</w:t>
      </w:r>
      <w:r>
        <w:rPr>
          <w:rFonts w:ascii="Times New Roman" w:hAnsi="Times New Roman"/>
          <w:spacing w:val="-2"/>
        </w:rPr>
        <w:t>.202</w:t>
      </w:r>
      <w:r w:rsidR="00052C01">
        <w:rPr>
          <w:rFonts w:ascii="Times New Roman" w:hAnsi="Times New Roman"/>
          <w:spacing w:val="-2"/>
        </w:rPr>
        <w:t>5</w:t>
      </w:r>
    </w:p>
    <w:sectPr w:rsidR="007829A7">
      <w:type w:val="continuous"/>
      <w:pgSz w:w="11910" w:h="16840"/>
      <w:pgMar w:top="13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C244E"/>
    <w:multiLevelType w:val="hybridMultilevel"/>
    <w:tmpl w:val="AC6E7E84"/>
    <w:lvl w:ilvl="0" w:tplc="E5125F4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A7"/>
    <w:rsid w:val="00052C01"/>
    <w:rsid w:val="000D3E7E"/>
    <w:rsid w:val="001562E7"/>
    <w:rsid w:val="00197206"/>
    <w:rsid w:val="002B2076"/>
    <w:rsid w:val="003179BC"/>
    <w:rsid w:val="00324467"/>
    <w:rsid w:val="00365CEE"/>
    <w:rsid w:val="00367096"/>
    <w:rsid w:val="00380063"/>
    <w:rsid w:val="004036C2"/>
    <w:rsid w:val="00571D1C"/>
    <w:rsid w:val="00756F30"/>
    <w:rsid w:val="007829A7"/>
    <w:rsid w:val="007971A8"/>
    <w:rsid w:val="007C1326"/>
    <w:rsid w:val="008F24AF"/>
    <w:rsid w:val="00903936"/>
    <w:rsid w:val="00930E67"/>
    <w:rsid w:val="00A51051"/>
    <w:rsid w:val="00A956CC"/>
    <w:rsid w:val="00AE2B3C"/>
    <w:rsid w:val="00C43B21"/>
    <w:rsid w:val="00D47C1B"/>
    <w:rsid w:val="00F3616F"/>
    <w:rsid w:val="00FA152A"/>
    <w:rsid w:val="00FE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CFAB"/>
  <w15:docId w15:val="{F1705FE9-1CE8-42BC-A53A-CE59D251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  <w:style w:type="paragraph" w:styleId="NormalWeb">
    <w:name w:val="Normal (Web)"/>
    <w:basedOn w:val="Normal"/>
    <w:uiPriority w:val="99"/>
    <w:semiHidden/>
    <w:unhideWhenUsed/>
    <w:rsid w:val="003244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oguzhan orhan</dc:creator>
  <cp:keywords/>
  <dc:description/>
  <cp:lastModifiedBy>omer</cp:lastModifiedBy>
  <cp:revision>4</cp:revision>
  <dcterms:created xsi:type="dcterms:W3CDTF">2025-04-28T11:26:00Z</dcterms:created>
  <dcterms:modified xsi:type="dcterms:W3CDTF">2025-04-29T06:21:00Z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</Properties>
</file>